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E6F" w:rsidRDefault="005E2E6F" w:rsidP="005E2E6F">
      <w:pPr>
        <w:pStyle w:val="Heading1"/>
        <w:spacing w:line="276" w:lineRule="auto"/>
        <w:rPr>
          <w:rFonts w:ascii="Cambria" w:hAnsi="Cambria"/>
          <w:i/>
          <w:sz w:val="28"/>
          <w:szCs w:val="28"/>
        </w:rPr>
      </w:pPr>
      <w:bookmarkStart w:id="0" w:name="AdaptationNursing"/>
      <w:r w:rsidRPr="009A4300">
        <w:rPr>
          <w:rFonts w:ascii="Cambria" w:hAnsi="Cambria"/>
          <w:i/>
          <w:sz w:val="28"/>
          <w:szCs w:val="28"/>
        </w:rPr>
        <w:t>ADAPTATION NURSING</w:t>
      </w:r>
      <w:r>
        <w:rPr>
          <w:rFonts w:ascii="Cambria" w:hAnsi="Cambria"/>
          <w:i/>
          <w:sz w:val="28"/>
          <w:szCs w:val="28"/>
        </w:rPr>
        <w:t>- Roy Guidelines</w:t>
      </w:r>
    </w:p>
    <w:bookmarkEnd w:id="0"/>
    <w:p w:rsidR="005E2E6F" w:rsidRDefault="005E2E6F" w:rsidP="005E2E6F">
      <w:pPr>
        <w:pStyle w:val="Heading1"/>
        <w:spacing w:line="276" w:lineRule="auto"/>
        <w:rPr>
          <w:rFonts w:ascii="Cambria" w:hAnsi="Cambria"/>
          <w:i/>
          <w:sz w:val="28"/>
          <w:szCs w:val="28"/>
        </w:rPr>
      </w:pPr>
      <w:r>
        <w:rPr>
          <w:rFonts w:ascii="Cambria" w:hAnsi="Cambria"/>
          <w:i/>
          <w:sz w:val="28"/>
          <w:szCs w:val="28"/>
        </w:rPr>
        <w:t xml:space="preserve"> </w:t>
      </w:r>
      <w:r w:rsidRPr="002F50C6">
        <w:rPr>
          <w:rFonts w:ascii="Cambria" w:hAnsi="Cambria"/>
          <w:i/>
          <w:sz w:val="28"/>
          <w:szCs w:val="28"/>
          <w:highlight w:val="yellow"/>
        </w:rPr>
        <w:t>Use to fill out your Nursing History and Assessment</w:t>
      </w:r>
    </w:p>
    <w:p w:rsidR="005E2E6F" w:rsidRPr="001510CF" w:rsidRDefault="005E2E6F" w:rsidP="005E2E6F"/>
    <w:p w:rsidR="005E2E6F" w:rsidRPr="00617351" w:rsidRDefault="005E2E6F" w:rsidP="005E2E6F">
      <w:pPr>
        <w:pStyle w:val="BodyTextIndent"/>
        <w:spacing w:line="276" w:lineRule="auto"/>
        <w:rPr>
          <w:rFonts w:ascii="Cambria" w:hAnsi="Cambria"/>
        </w:rPr>
      </w:pPr>
      <w:r w:rsidRPr="00617351">
        <w:rPr>
          <w:rFonts w:ascii="Cambria" w:hAnsi="Cambria"/>
        </w:rPr>
        <w:t>ADAPTATION:</w:t>
      </w:r>
      <w:r w:rsidRPr="00617351">
        <w:rPr>
          <w:rFonts w:ascii="Cambria" w:hAnsi="Cambria"/>
        </w:rPr>
        <w:tab/>
        <w:t xml:space="preserve">The process of coping with changes in one’s internal and external environment. </w:t>
      </w:r>
      <w:proofErr w:type="gramStart"/>
      <w:r w:rsidRPr="00617351">
        <w:rPr>
          <w:rFonts w:ascii="Cambria" w:hAnsi="Cambria"/>
        </w:rPr>
        <w:t>The process of responding positively to environmental stimuli to maintain integrity.</w:t>
      </w:r>
      <w:proofErr w:type="gramEnd"/>
    </w:p>
    <w:p w:rsidR="005E2E6F" w:rsidRPr="00617351" w:rsidRDefault="005E2E6F" w:rsidP="005E2E6F">
      <w:pPr>
        <w:pStyle w:val="BodyTextIndent"/>
        <w:spacing w:line="276" w:lineRule="auto"/>
        <w:rPr>
          <w:rFonts w:ascii="Cambria" w:hAnsi="Cambria"/>
        </w:rPr>
      </w:pPr>
    </w:p>
    <w:p w:rsidR="005E2E6F" w:rsidRPr="00617351" w:rsidRDefault="005E2E6F" w:rsidP="005E2E6F">
      <w:pPr>
        <w:pStyle w:val="BodyTextIndent"/>
        <w:spacing w:line="276" w:lineRule="auto"/>
        <w:rPr>
          <w:rFonts w:ascii="Cambria" w:hAnsi="Cambria"/>
        </w:rPr>
      </w:pPr>
      <w:r w:rsidRPr="00617351">
        <w:rPr>
          <w:rFonts w:ascii="Cambria" w:hAnsi="Cambria"/>
        </w:rPr>
        <w:t>BEHAVIORS:</w:t>
      </w:r>
      <w:r w:rsidRPr="00617351">
        <w:rPr>
          <w:rFonts w:ascii="Cambria" w:hAnsi="Cambria"/>
        </w:rPr>
        <w:tab/>
        <w:t>May be subjective or objective.</w:t>
      </w:r>
    </w:p>
    <w:p w:rsidR="005E2E6F" w:rsidRPr="00617351" w:rsidRDefault="005E2E6F" w:rsidP="005E2E6F">
      <w:pPr>
        <w:pStyle w:val="BodyTextIndent"/>
        <w:spacing w:line="276" w:lineRule="auto"/>
        <w:rPr>
          <w:rFonts w:ascii="Cambria" w:hAnsi="Cambria"/>
        </w:rPr>
      </w:pPr>
      <w:r w:rsidRPr="00617351">
        <w:rPr>
          <w:rFonts w:ascii="Cambria" w:hAnsi="Cambria"/>
        </w:rPr>
        <w:tab/>
      </w:r>
      <w:r w:rsidRPr="00617351">
        <w:rPr>
          <w:rFonts w:ascii="Cambria" w:hAnsi="Cambria"/>
          <w:i/>
          <w:u w:val="single"/>
        </w:rPr>
        <w:t>Subjective:</w:t>
      </w:r>
      <w:r w:rsidRPr="00617351">
        <w:rPr>
          <w:rFonts w:ascii="Cambria" w:hAnsi="Cambria"/>
        </w:rPr>
        <w:t xml:space="preserve">  arising out of or identified by means of one's perception of one's own states and processes and not observable by another (e.g. statements by </w:t>
      </w:r>
      <w:r>
        <w:rPr>
          <w:rFonts w:ascii="Cambria" w:hAnsi="Cambria"/>
        </w:rPr>
        <w:t>patient</w:t>
      </w:r>
      <w:r w:rsidRPr="00617351">
        <w:rPr>
          <w:rFonts w:ascii="Cambria" w:hAnsi="Cambria"/>
        </w:rPr>
        <w:t>s, descriptions of internal senses).</w:t>
      </w:r>
    </w:p>
    <w:p w:rsidR="005E2E6F" w:rsidRPr="00617351" w:rsidRDefault="005E2E6F" w:rsidP="005E2E6F">
      <w:pPr>
        <w:pStyle w:val="BodyTextIndent"/>
        <w:spacing w:line="276" w:lineRule="auto"/>
        <w:ind w:firstLine="0"/>
        <w:rPr>
          <w:rFonts w:ascii="Cambria" w:hAnsi="Cambria"/>
        </w:rPr>
      </w:pPr>
      <w:r w:rsidRPr="00617351">
        <w:rPr>
          <w:rFonts w:ascii="Cambria" w:hAnsi="Cambria"/>
          <w:i/>
          <w:u w:val="single"/>
        </w:rPr>
        <w:t>Objective:</w:t>
      </w:r>
      <w:r w:rsidRPr="00617351">
        <w:rPr>
          <w:rFonts w:ascii="Cambria" w:hAnsi="Cambria"/>
        </w:rPr>
        <w:t xml:space="preserve">  phenomenon or symptoms that can be observed or assessed by another without </w:t>
      </w:r>
      <w:r>
        <w:rPr>
          <w:rFonts w:ascii="Cambria" w:hAnsi="Cambria"/>
        </w:rPr>
        <w:t>patient</w:t>
      </w:r>
      <w:r w:rsidRPr="00617351">
        <w:rPr>
          <w:rFonts w:ascii="Cambria" w:hAnsi="Cambria"/>
        </w:rPr>
        <w:t xml:space="preserve"> input (e.g. vital signs, breath sounds, palpable mass, etc.).</w:t>
      </w:r>
    </w:p>
    <w:p w:rsidR="005E2E6F" w:rsidRPr="00617351" w:rsidRDefault="005E2E6F" w:rsidP="005E2E6F">
      <w:pPr>
        <w:pStyle w:val="BodyTextIndent"/>
        <w:spacing w:line="276" w:lineRule="auto"/>
        <w:ind w:left="0" w:firstLine="0"/>
        <w:rPr>
          <w:rFonts w:ascii="Cambria" w:hAnsi="Cambria"/>
        </w:rPr>
      </w:pPr>
    </w:p>
    <w:p w:rsidR="005E2E6F" w:rsidRPr="00617351" w:rsidRDefault="005E2E6F" w:rsidP="005E2E6F">
      <w:pPr>
        <w:pStyle w:val="BodyTextIndent"/>
        <w:spacing w:line="276" w:lineRule="auto"/>
        <w:ind w:left="0" w:firstLine="0"/>
        <w:rPr>
          <w:rFonts w:ascii="Cambria" w:hAnsi="Cambria"/>
        </w:rPr>
      </w:pPr>
      <w:r w:rsidRPr="00617351">
        <w:rPr>
          <w:rFonts w:ascii="Cambria" w:hAnsi="Cambria"/>
          <w:u w:val="single"/>
        </w:rPr>
        <w:t>FOUR MODES OF THE ROY ADAPTATION MODEL</w:t>
      </w:r>
      <w:r w:rsidRPr="00617351">
        <w:rPr>
          <w:rFonts w:ascii="Cambria" w:hAnsi="Cambria"/>
        </w:rPr>
        <w:t>:</w:t>
      </w:r>
    </w:p>
    <w:p w:rsidR="005E2E6F" w:rsidRPr="00617351" w:rsidRDefault="005E2E6F" w:rsidP="005E2E6F">
      <w:pPr>
        <w:pStyle w:val="BodyTextIndent"/>
        <w:spacing w:line="276" w:lineRule="auto"/>
        <w:rPr>
          <w:rFonts w:ascii="Cambria" w:hAnsi="Cambria"/>
        </w:rPr>
      </w:pPr>
      <w:r w:rsidRPr="00617351">
        <w:rPr>
          <w:rFonts w:ascii="Cambria" w:hAnsi="Cambria"/>
        </w:rPr>
        <w:t>Identify the area of behavior within each Mode</w:t>
      </w:r>
    </w:p>
    <w:p w:rsidR="005E2E6F" w:rsidRPr="00617351" w:rsidRDefault="005E2E6F" w:rsidP="005E2E6F">
      <w:pPr>
        <w:pStyle w:val="BodyTextIndent"/>
        <w:spacing w:line="276" w:lineRule="auto"/>
        <w:ind w:left="0" w:firstLine="0"/>
        <w:rPr>
          <w:rFonts w:ascii="Cambria" w:hAnsi="Cambria"/>
        </w:rPr>
      </w:pPr>
    </w:p>
    <w:p w:rsidR="005E2E6F" w:rsidRPr="00617351" w:rsidRDefault="005E2E6F" w:rsidP="005E2E6F">
      <w:pPr>
        <w:pStyle w:val="BodyTextIndent"/>
        <w:numPr>
          <w:ilvl w:val="0"/>
          <w:numId w:val="4"/>
        </w:numPr>
        <w:spacing w:line="276" w:lineRule="auto"/>
        <w:rPr>
          <w:rFonts w:ascii="Cambria" w:hAnsi="Cambria"/>
          <w:b/>
        </w:rPr>
      </w:pPr>
      <w:r w:rsidRPr="00617351">
        <w:rPr>
          <w:rFonts w:ascii="Cambria" w:hAnsi="Cambria"/>
        </w:rPr>
        <w:t xml:space="preserve"> </w:t>
      </w:r>
      <w:r w:rsidRPr="00617351">
        <w:rPr>
          <w:rFonts w:ascii="Cambria" w:hAnsi="Cambria"/>
          <w:b/>
        </w:rPr>
        <w:t>PHYSIOLOGICAL MODE</w:t>
      </w:r>
      <w:r>
        <w:rPr>
          <w:rFonts w:ascii="Cambria" w:hAnsi="Cambria"/>
          <w:b/>
        </w:rPr>
        <w:t xml:space="preserve"> – Identify something related to their psychiatric condition</w:t>
      </w:r>
    </w:p>
    <w:p w:rsidR="005E2E6F" w:rsidRPr="00617351" w:rsidRDefault="005E2E6F" w:rsidP="005E2E6F">
      <w:pPr>
        <w:pStyle w:val="BodyTextIndent"/>
        <w:spacing w:line="276" w:lineRule="auto"/>
        <w:ind w:hanging="720"/>
        <w:rPr>
          <w:rFonts w:ascii="Cambria" w:hAnsi="Cambria"/>
        </w:rPr>
      </w:pPr>
      <w:r w:rsidRPr="00617351">
        <w:rPr>
          <w:rFonts w:ascii="Cambria" w:hAnsi="Cambria"/>
        </w:rPr>
        <w:t>Needs Areas are:</w:t>
      </w:r>
    </w:p>
    <w:p w:rsidR="005E2E6F" w:rsidRPr="00617351" w:rsidRDefault="005E2E6F" w:rsidP="005E2E6F">
      <w:pPr>
        <w:pStyle w:val="BodyTextIndent"/>
        <w:numPr>
          <w:ilvl w:val="0"/>
          <w:numId w:val="3"/>
        </w:numPr>
        <w:spacing w:line="276" w:lineRule="auto"/>
        <w:rPr>
          <w:rFonts w:ascii="Cambria" w:hAnsi="Cambria"/>
        </w:rPr>
      </w:pPr>
      <w:r w:rsidRPr="00617351">
        <w:rPr>
          <w:rFonts w:ascii="Cambria" w:hAnsi="Cambria"/>
        </w:rPr>
        <w:t>Oxygenation Needs</w:t>
      </w:r>
      <w:r>
        <w:rPr>
          <w:rFonts w:ascii="Cambria" w:hAnsi="Cambria"/>
        </w:rPr>
        <w:t xml:space="preserve"> (Ex: hyperventilation due to pain or anxiety)</w:t>
      </w:r>
    </w:p>
    <w:p w:rsidR="005E2E6F" w:rsidRPr="00617351" w:rsidRDefault="005E2E6F" w:rsidP="005E2E6F">
      <w:pPr>
        <w:pStyle w:val="BodyTextIndent"/>
        <w:numPr>
          <w:ilvl w:val="0"/>
          <w:numId w:val="3"/>
        </w:numPr>
        <w:spacing w:line="276" w:lineRule="auto"/>
        <w:rPr>
          <w:rFonts w:ascii="Cambria" w:hAnsi="Cambria"/>
        </w:rPr>
      </w:pPr>
      <w:r w:rsidRPr="00617351">
        <w:rPr>
          <w:rFonts w:ascii="Cambria" w:hAnsi="Cambria"/>
        </w:rPr>
        <w:t>Nutritional Needs</w:t>
      </w:r>
      <w:r>
        <w:rPr>
          <w:rFonts w:ascii="Cambria" w:hAnsi="Cambria"/>
        </w:rPr>
        <w:t xml:space="preserve"> (Ex: appetite changes due to medications or psychiatric conditions)</w:t>
      </w:r>
    </w:p>
    <w:p w:rsidR="005E2E6F" w:rsidRPr="00617351" w:rsidRDefault="005E2E6F" w:rsidP="005E2E6F">
      <w:pPr>
        <w:pStyle w:val="BodyTextIndent"/>
        <w:numPr>
          <w:ilvl w:val="0"/>
          <w:numId w:val="3"/>
        </w:numPr>
        <w:spacing w:line="276" w:lineRule="auto"/>
        <w:rPr>
          <w:rFonts w:ascii="Cambria" w:hAnsi="Cambria"/>
        </w:rPr>
      </w:pPr>
      <w:r w:rsidRPr="00617351">
        <w:rPr>
          <w:rFonts w:ascii="Cambria" w:hAnsi="Cambria"/>
        </w:rPr>
        <w:t>Need for Exercise and Rest</w:t>
      </w:r>
      <w:r>
        <w:rPr>
          <w:rFonts w:ascii="Cambria" w:hAnsi="Cambria"/>
        </w:rPr>
        <w:t xml:space="preserve"> (Ex: sleep changes due to medications or psychiatric conditions)</w:t>
      </w:r>
    </w:p>
    <w:p w:rsidR="005E2E6F" w:rsidRPr="00617351" w:rsidRDefault="005E2E6F" w:rsidP="005E2E6F">
      <w:pPr>
        <w:pStyle w:val="BodyTextIndent"/>
        <w:numPr>
          <w:ilvl w:val="0"/>
          <w:numId w:val="3"/>
        </w:numPr>
        <w:spacing w:line="276" w:lineRule="auto"/>
        <w:rPr>
          <w:rFonts w:ascii="Cambria" w:hAnsi="Cambria"/>
        </w:rPr>
      </w:pPr>
      <w:r w:rsidRPr="00617351">
        <w:rPr>
          <w:rFonts w:ascii="Cambria" w:hAnsi="Cambria"/>
        </w:rPr>
        <w:t>Need for Fluid and Electrolyte Balance</w:t>
      </w:r>
      <w:r>
        <w:rPr>
          <w:rFonts w:ascii="Cambria" w:hAnsi="Cambria"/>
        </w:rPr>
        <w:t xml:space="preserve"> (Ex: dehydration or fluid overload related to a psychiatric condition)</w:t>
      </w:r>
    </w:p>
    <w:p w:rsidR="005E2E6F" w:rsidRPr="00617351" w:rsidRDefault="005E2E6F" w:rsidP="005E2E6F">
      <w:pPr>
        <w:pStyle w:val="BodyTextIndent"/>
        <w:numPr>
          <w:ilvl w:val="0"/>
          <w:numId w:val="3"/>
        </w:numPr>
        <w:spacing w:line="276" w:lineRule="auto"/>
        <w:rPr>
          <w:rFonts w:ascii="Cambria" w:hAnsi="Cambria"/>
        </w:rPr>
      </w:pPr>
      <w:r w:rsidRPr="00617351">
        <w:rPr>
          <w:rFonts w:ascii="Cambria" w:hAnsi="Cambria"/>
        </w:rPr>
        <w:t>Elimination Needs</w:t>
      </w:r>
      <w:r>
        <w:rPr>
          <w:rFonts w:ascii="Cambria" w:hAnsi="Cambria"/>
        </w:rPr>
        <w:t xml:space="preserve"> (Ex: constipation related to medications or hospitalization)</w:t>
      </w:r>
    </w:p>
    <w:p w:rsidR="005E2E6F" w:rsidRPr="00617351" w:rsidRDefault="005E2E6F" w:rsidP="005E2E6F">
      <w:pPr>
        <w:pStyle w:val="BodyTextIndent"/>
        <w:numPr>
          <w:ilvl w:val="0"/>
          <w:numId w:val="3"/>
        </w:numPr>
        <w:spacing w:line="276" w:lineRule="auto"/>
        <w:rPr>
          <w:rFonts w:ascii="Cambria" w:hAnsi="Cambria"/>
        </w:rPr>
      </w:pPr>
      <w:r w:rsidRPr="00617351">
        <w:rPr>
          <w:rFonts w:ascii="Cambria" w:hAnsi="Cambria"/>
        </w:rPr>
        <w:t>Protection</w:t>
      </w:r>
      <w:r>
        <w:rPr>
          <w:rFonts w:ascii="Cambria" w:hAnsi="Cambria"/>
        </w:rPr>
        <w:t xml:space="preserve"> (Ex: Inability to maintain physical safety due to mental status changes)</w:t>
      </w:r>
    </w:p>
    <w:p w:rsidR="005E2E6F" w:rsidRPr="00617351" w:rsidRDefault="005E2E6F" w:rsidP="005E2E6F">
      <w:pPr>
        <w:pStyle w:val="BodyTextIndent"/>
        <w:numPr>
          <w:ilvl w:val="0"/>
          <w:numId w:val="3"/>
        </w:numPr>
        <w:spacing w:line="276" w:lineRule="auto"/>
        <w:rPr>
          <w:rFonts w:ascii="Cambria" w:hAnsi="Cambria"/>
        </w:rPr>
      </w:pPr>
      <w:r>
        <w:rPr>
          <w:rFonts w:ascii="Cambria" w:hAnsi="Cambria"/>
        </w:rPr>
        <w:t>Neuros</w:t>
      </w:r>
      <w:r w:rsidRPr="00617351">
        <w:rPr>
          <w:rFonts w:ascii="Cambria" w:hAnsi="Cambria"/>
        </w:rPr>
        <w:t>ensory Needs (Senses)</w:t>
      </w:r>
      <w:r>
        <w:rPr>
          <w:rFonts w:ascii="Cambria" w:hAnsi="Cambria"/>
        </w:rPr>
        <w:t xml:space="preserve"> – (Ex: Pain, anxiety due to dysregulation in the neurosensory system)</w:t>
      </w:r>
    </w:p>
    <w:p w:rsidR="005E2E6F" w:rsidRPr="00617351" w:rsidRDefault="005E2E6F" w:rsidP="005E2E6F">
      <w:pPr>
        <w:pStyle w:val="BodyTextIndent"/>
        <w:spacing w:line="276" w:lineRule="auto"/>
        <w:ind w:left="0" w:firstLine="0"/>
        <w:rPr>
          <w:rFonts w:ascii="Cambria" w:hAnsi="Cambria"/>
        </w:rPr>
      </w:pPr>
    </w:p>
    <w:p w:rsidR="005E2E6F" w:rsidRPr="00617351" w:rsidRDefault="005E2E6F" w:rsidP="005E2E6F">
      <w:pPr>
        <w:pStyle w:val="BodyTextIndent"/>
        <w:numPr>
          <w:ilvl w:val="0"/>
          <w:numId w:val="4"/>
        </w:numPr>
        <w:spacing w:line="276" w:lineRule="auto"/>
        <w:rPr>
          <w:rFonts w:ascii="Cambria" w:hAnsi="Cambria"/>
          <w:b/>
        </w:rPr>
      </w:pPr>
      <w:r w:rsidRPr="00617351">
        <w:rPr>
          <w:rFonts w:ascii="Cambria" w:hAnsi="Cambria"/>
          <w:b/>
        </w:rPr>
        <w:t>SELF-CONCEPT MODE</w:t>
      </w:r>
    </w:p>
    <w:p w:rsidR="005E2E6F" w:rsidRDefault="005E2E6F" w:rsidP="005E2E6F">
      <w:pPr>
        <w:pStyle w:val="BodyTextIndent"/>
        <w:spacing w:line="276" w:lineRule="auto"/>
        <w:ind w:left="720" w:firstLine="0"/>
        <w:rPr>
          <w:rFonts w:ascii="Cambria" w:hAnsi="Cambria"/>
        </w:rPr>
      </w:pPr>
      <w:r w:rsidRPr="00617351">
        <w:rPr>
          <w:rFonts w:ascii="Cambria" w:hAnsi="Cambria"/>
        </w:rPr>
        <w:t>Self-concept is formed early in life. What may change from time to time is one’s self-esteem. Self-esteem is the total appraisal of the components of the self</w:t>
      </w:r>
      <w:r>
        <w:rPr>
          <w:rFonts w:ascii="Cambria" w:hAnsi="Cambria"/>
        </w:rPr>
        <w:t>-concept; total self-evaluation:</w:t>
      </w:r>
      <w:r w:rsidRPr="00617351">
        <w:rPr>
          <w:rFonts w:ascii="Cambria" w:hAnsi="Cambria"/>
        </w:rPr>
        <w:t xml:space="preserve"> an individual’s perception of his/her worth.</w:t>
      </w:r>
    </w:p>
    <w:p w:rsidR="005E2E6F" w:rsidRPr="00617351" w:rsidRDefault="005E2E6F" w:rsidP="005E2E6F">
      <w:pPr>
        <w:pStyle w:val="BodyTextIndent"/>
        <w:spacing w:line="276" w:lineRule="auto"/>
        <w:ind w:left="720" w:firstLine="0"/>
        <w:rPr>
          <w:rFonts w:ascii="Cambria" w:hAnsi="Cambria"/>
        </w:rPr>
      </w:pPr>
    </w:p>
    <w:p w:rsidR="005E2E6F" w:rsidRPr="00617351" w:rsidRDefault="005E2E6F" w:rsidP="005E2E6F">
      <w:pPr>
        <w:pStyle w:val="BodyTextIndent"/>
        <w:numPr>
          <w:ilvl w:val="0"/>
          <w:numId w:val="7"/>
        </w:numPr>
        <w:spacing w:line="276" w:lineRule="auto"/>
        <w:ind w:left="990"/>
        <w:rPr>
          <w:rFonts w:ascii="Cambria" w:hAnsi="Cambria"/>
        </w:rPr>
      </w:pPr>
      <w:r w:rsidRPr="00617351">
        <w:rPr>
          <w:rFonts w:ascii="Cambria" w:hAnsi="Cambria"/>
          <w:u w:val="single"/>
        </w:rPr>
        <w:t>Physical Self</w:t>
      </w:r>
      <w:r w:rsidRPr="00617351">
        <w:rPr>
          <w:rFonts w:ascii="Cambria" w:hAnsi="Cambria"/>
        </w:rPr>
        <w:t>: The perception of one’s physical appearance, how one feels about the physical self, bodily functions, size, or wholeness. Example:  “How my body feels or looks to me.” Threats to the physical self may result in feelings of LOSS (e.g. depression following a mastectomy).</w:t>
      </w:r>
    </w:p>
    <w:p w:rsidR="005E2E6F" w:rsidRPr="00617351" w:rsidRDefault="005E2E6F" w:rsidP="005E2E6F">
      <w:pPr>
        <w:pStyle w:val="BodyTextIndent"/>
        <w:numPr>
          <w:ilvl w:val="1"/>
          <w:numId w:val="1"/>
        </w:numPr>
        <w:tabs>
          <w:tab w:val="clear" w:pos="2520"/>
          <w:tab w:val="num" w:pos="1800"/>
        </w:tabs>
        <w:spacing w:line="276" w:lineRule="auto"/>
        <w:ind w:left="1800"/>
        <w:rPr>
          <w:rFonts w:ascii="Cambria" w:hAnsi="Cambria"/>
        </w:rPr>
      </w:pPr>
      <w:r w:rsidRPr="00617351">
        <w:rPr>
          <w:rFonts w:ascii="Cambria" w:hAnsi="Cambria"/>
          <w:u w:val="single"/>
        </w:rPr>
        <w:t>Somatic Self</w:t>
      </w:r>
      <w:r w:rsidRPr="00617351">
        <w:rPr>
          <w:rFonts w:ascii="Cambria" w:hAnsi="Cambria"/>
        </w:rPr>
        <w:t>: How one feels about his/her body and physical self (e.g. complaints of pain, statements of feeling things crawling on the skin, etc.).</w:t>
      </w:r>
    </w:p>
    <w:p w:rsidR="005E2E6F" w:rsidRDefault="005E2E6F" w:rsidP="005E2E6F">
      <w:pPr>
        <w:pStyle w:val="BodyTextIndent"/>
        <w:numPr>
          <w:ilvl w:val="1"/>
          <w:numId w:val="1"/>
        </w:numPr>
        <w:tabs>
          <w:tab w:val="clear" w:pos="2520"/>
          <w:tab w:val="num" w:pos="1800"/>
        </w:tabs>
        <w:spacing w:line="276" w:lineRule="auto"/>
        <w:ind w:left="1800"/>
        <w:rPr>
          <w:rFonts w:ascii="Cambria" w:hAnsi="Cambria"/>
        </w:rPr>
      </w:pPr>
      <w:r w:rsidRPr="00617351">
        <w:rPr>
          <w:rFonts w:ascii="Cambria" w:hAnsi="Cambria"/>
          <w:u w:val="single"/>
        </w:rPr>
        <w:t>Body Image</w:t>
      </w:r>
      <w:r w:rsidRPr="00617351">
        <w:rPr>
          <w:rFonts w:ascii="Cambria" w:hAnsi="Cambria"/>
        </w:rPr>
        <w:t>: How one perceives the appearance/wholeness/acceptability of the physical body (e.g. fat/thin/pretty/ugly/scarred/disabled).</w:t>
      </w:r>
    </w:p>
    <w:p w:rsidR="005E2E6F" w:rsidRDefault="005E2E6F" w:rsidP="005E2E6F">
      <w:pPr>
        <w:pStyle w:val="BodyTextIndent"/>
        <w:spacing w:line="276" w:lineRule="auto"/>
        <w:ind w:left="1820" w:firstLine="0"/>
        <w:rPr>
          <w:rFonts w:ascii="Cambria" w:hAnsi="Cambria"/>
        </w:rPr>
      </w:pPr>
    </w:p>
    <w:p w:rsidR="005E2E6F" w:rsidRPr="00617351" w:rsidRDefault="005E2E6F" w:rsidP="005E2E6F">
      <w:pPr>
        <w:pStyle w:val="BodyTextIndent"/>
        <w:spacing w:line="276" w:lineRule="auto"/>
        <w:ind w:left="1820" w:firstLine="0"/>
        <w:rPr>
          <w:rFonts w:ascii="Cambria" w:hAnsi="Cambria"/>
        </w:rPr>
      </w:pPr>
    </w:p>
    <w:p w:rsidR="005E2E6F" w:rsidRPr="00617351" w:rsidRDefault="005E2E6F" w:rsidP="005E2E6F">
      <w:pPr>
        <w:pStyle w:val="BodyTextIndent"/>
        <w:spacing w:line="276" w:lineRule="auto"/>
        <w:ind w:left="1800" w:firstLine="0"/>
        <w:rPr>
          <w:rFonts w:ascii="Cambria" w:hAnsi="Cambria"/>
        </w:rPr>
      </w:pPr>
    </w:p>
    <w:p w:rsidR="005E2E6F" w:rsidRPr="00617351" w:rsidRDefault="005E2E6F" w:rsidP="005E2E6F">
      <w:pPr>
        <w:pStyle w:val="BodyTextIndent"/>
        <w:numPr>
          <w:ilvl w:val="0"/>
          <w:numId w:val="1"/>
        </w:numPr>
        <w:tabs>
          <w:tab w:val="clear" w:pos="1820"/>
          <w:tab w:val="num" w:pos="990"/>
        </w:tabs>
        <w:spacing w:line="276" w:lineRule="auto"/>
        <w:ind w:left="990" w:hanging="270"/>
        <w:rPr>
          <w:rFonts w:ascii="Cambria" w:hAnsi="Cambria"/>
        </w:rPr>
      </w:pPr>
      <w:r w:rsidRPr="00617351">
        <w:rPr>
          <w:rFonts w:ascii="Cambria" w:hAnsi="Cambria"/>
          <w:u w:val="single"/>
        </w:rPr>
        <w:lastRenderedPageBreak/>
        <w:t>Personal Self</w:t>
      </w:r>
      <w:r w:rsidRPr="00617351">
        <w:rPr>
          <w:rFonts w:ascii="Cambria" w:hAnsi="Cambria"/>
        </w:rPr>
        <w:t>: The perception of what and who I am, expresses one’s personality, what do I want to become, what should I be?</w:t>
      </w:r>
    </w:p>
    <w:p w:rsidR="005E2E6F" w:rsidRPr="00617351" w:rsidRDefault="005E2E6F" w:rsidP="005E2E6F">
      <w:pPr>
        <w:pStyle w:val="BodyTextIndent"/>
        <w:numPr>
          <w:ilvl w:val="1"/>
          <w:numId w:val="1"/>
        </w:numPr>
        <w:tabs>
          <w:tab w:val="num" w:pos="1800"/>
        </w:tabs>
        <w:spacing w:line="276" w:lineRule="auto"/>
        <w:ind w:left="1800"/>
        <w:rPr>
          <w:rFonts w:ascii="Cambria" w:hAnsi="Cambria"/>
        </w:rPr>
      </w:pPr>
      <w:r w:rsidRPr="00617351">
        <w:rPr>
          <w:rFonts w:ascii="Cambria" w:hAnsi="Cambria"/>
          <w:u w:val="single"/>
        </w:rPr>
        <w:t>Self-Consistency</w:t>
      </w:r>
      <w:r w:rsidRPr="00617351">
        <w:rPr>
          <w:rFonts w:ascii="Cambria" w:hAnsi="Cambria"/>
        </w:rPr>
        <w:t>: The part of the self that strives to maintain uniformity and organization in daily life for adaptation.</w:t>
      </w:r>
    </w:p>
    <w:p w:rsidR="005E2E6F" w:rsidRPr="00617351" w:rsidRDefault="005E2E6F" w:rsidP="005E2E6F">
      <w:pPr>
        <w:pStyle w:val="BodyTextIndent"/>
        <w:spacing w:line="276" w:lineRule="auto"/>
        <w:ind w:left="1800" w:firstLine="0"/>
        <w:rPr>
          <w:rFonts w:ascii="Cambria" w:hAnsi="Cambria"/>
        </w:rPr>
      </w:pPr>
      <w:r w:rsidRPr="00617351">
        <w:rPr>
          <w:rFonts w:ascii="Cambria" w:hAnsi="Cambria"/>
        </w:rPr>
        <w:t xml:space="preserve">Threats to the self-consistency result in ANXIETY with feelings of HELPLESSNESS, INSECURITY, </w:t>
      </w:r>
      <w:proofErr w:type="gramStart"/>
      <w:r w:rsidRPr="00617351">
        <w:rPr>
          <w:rFonts w:ascii="Cambria" w:hAnsi="Cambria"/>
        </w:rPr>
        <w:t>ISOLATION</w:t>
      </w:r>
      <w:proofErr w:type="gramEnd"/>
      <w:r w:rsidRPr="00617351">
        <w:rPr>
          <w:rFonts w:ascii="Cambria" w:hAnsi="Cambria"/>
        </w:rPr>
        <w:t xml:space="preserve"> (e.g. the </w:t>
      </w:r>
      <w:r>
        <w:rPr>
          <w:rFonts w:ascii="Cambria" w:hAnsi="Cambria"/>
        </w:rPr>
        <w:t>patient</w:t>
      </w:r>
      <w:r w:rsidRPr="00617351">
        <w:rPr>
          <w:rFonts w:ascii="Cambria" w:hAnsi="Cambria"/>
        </w:rPr>
        <w:t xml:space="preserve"> in pain may express worry about inability to control behavior).</w:t>
      </w:r>
    </w:p>
    <w:p w:rsidR="005E2E6F" w:rsidRPr="00617351" w:rsidRDefault="005E2E6F" w:rsidP="005E2E6F">
      <w:pPr>
        <w:pStyle w:val="BodyTextIndent"/>
        <w:numPr>
          <w:ilvl w:val="1"/>
          <w:numId w:val="1"/>
        </w:numPr>
        <w:tabs>
          <w:tab w:val="num" w:pos="1800"/>
        </w:tabs>
        <w:spacing w:line="276" w:lineRule="auto"/>
        <w:ind w:left="1800"/>
        <w:rPr>
          <w:rFonts w:ascii="Cambria" w:hAnsi="Cambria"/>
        </w:rPr>
      </w:pPr>
      <w:r w:rsidRPr="00617351">
        <w:rPr>
          <w:rFonts w:ascii="Cambria" w:hAnsi="Cambria"/>
          <w:u w:val="single"/>
        </w:rPr>
        <w:t>Self-Ideal</w:t>
      </w:r>
      <w:r w:rsidRPr="00617351">
        <w:rPr>
          <w:rFonts w:ascii="Cambria" w:hAnsi="Cambria"/>
        </w:rPr>
        <w:t>: The part of self that is concerned with what one can be or expects to be and do.</w:t>
      </w:r>
    </w:p>
    <w:p w:rsidR="005E2E6F" w:rsidRPr="00617351" w:rsidRDefault="005E2E6F" w:rsidP="005E2E6F">
      <w:pPr>
        <w:pStyle w:val="BodyTextIndent"/>
        <w:tabs>
          <w:tab w:val="num" w:pos="1800"/>
        </w:tabs>
        <w:spacing w:line="276" w:lineRule="auto"/>
        <w:ind w:left="1800" w:firstLine="0"/>
        <w:rPr>
          <w:rFonts w:ascii="Cambria" w:hAnsi="Cambria"/>
        </w:rPr>
      </w:pPr>
      <w:r w:rsidRPr="00617351">
        <w:rPr>
          <w:rFonts w:ascii="Cambria" w:hAnsi="Cambria"/>
        </w:rPr>
        <w:t>Threats to the self-ideal result in feelings of POWERLESSNESS AND HOPELESSNESS (e.g. adolescent in cast unable to try out for the varsity team).</w:t>
      </w:r>
    </w:p>
    <w:p w:rsidR="005E2E6F" w:rsidRDefault="005E2E6F" w:rsidP="005E2E6F">
      <w:pPr>
        <w:pStyle w:val="BodyTextIndent"/>
        <w:numPr>
          <w:ilvl w:val="1"/>
          <w:numId w:val="1"/>
        </w:numPr>
        <w:tabs>
          <w:tab w:val="num" w:pos="1800"/>
        </w:tabs>
        <w:spacing w:line="276" w:lineRule="auto"/>
        <w:ind w:left="1800"/>
        <w:rPr>
          <w:rFonts w:ascii="Cambria" w:hAnsi="Cambria"/>
        </w:rPr>
      </w:pPr>
      <w:r w:rsidRPr="00617351">
        <w:rPr>
          <w:rFonts w:ascii="Cambria" w:hAnsi="Cambria"/>
          <w:u w:val="single"/>
        </w:rPr>
        <w:t>Moral-Ethical Self</w:t>
      </w:r>
      <w:r w:rsidRPr="00617351">
        <w:rPr>
          <w:rFonts w:ascii="Cambria" w:hAnsi="Cambria"/>
        </w:rPr>
        <w:t>: The part of the self concerned with the formation of conscience, the knowledge of right and wrong, the setting of standards, religious feelings and evaluating the degree to which “I am who and what I say I am.” Threats to the moral-ethical self result in feelings of GUILT and SHAME (e.g. a child with a broken arm blames the injury on disobeying his mother).</w:t>
      </w:r>
    </w:p>
    <w:p w:rsidR="005E2E6F" w:rsidRPr="00CB279E" w:rsidRDefault="005E2E6F" w:rsidP="005E2E6F">
      <w:pPr>
        <w:pStyle w:val="BodyTextIndent"/>
        <w:tabs>
          <w:tab w:val="num" w:pos="2960"/>
        </w:tabs>
        <w:spacing w:line="276" w:lineRule="auto"/>
        <w:ind w:left="1800" w:firstLine="0"/>
        <w:rPr>
          <w:rFonts w:ascii="Cambria" w:hAnsi="Cambria"/>
        </w:rPr>
      </w:pPr>
    </w:p>
    <w:p w:rsidR="005E2E6F" w:rsidRDefault="005E2E6F" w:rsidP="005E2E6F">
      <w:pPr>
        <w:pStyle w:val="BodyTextIndent"/>
        <w:numPr>
          <w:ilvl w:val="0"/>
          <w:numId w:val="4"/>
        </w:numPr>
        <w:spacing w:line="276" w:lineRule="auto"/>
        <w:rPr>
          <w:rFonts w:ascii="Cambria" w:hAnsi="Cambria"/>
          <w:b/>
        </w:rPr>
      </w:pPr>
      <w:r w:rsidRPr="00617351">
        <w:rPr>
          <w:rFonts w:ascii="Cambria" w:hAnsi="Cambria"/>
          <w:b/>
        </w:rPr>
        <w:t>ROLE FUNCTION MODE</w:t>
      </w:r>
    </w:p>
    <w:p w:rsidR="005E2E6F" w:rsidRPr="00714064" w:rsidRDefault="005E2E6F" w:rsidP="005E2E6F">
      <w:pPr>
        <w:pStyle w:val="BodyTextIndent"/>
        <w:spacing w:line="276" w:lineRule="auto"/>
        <w:ind w:left="720" w:firstLine="0"/>
        <w:rPr>
          <w:rFonts w:ascii="Cambria" w:hAnsi="Cambria"/>
        </w:rPr>
      </w:pPr>
      <w:r w:rsidRPr="00714064">
        <w:rPr>
          <w:rFonts w:ascii="Cambria" w:hAnsi="Cambria"/>
        </w:rPr>
        <w:t>Role function affects satisfaction in life and is where one experiences self-actualization.</w:t>
      </w:r>
    </w:p>
    <w:p w:rsidR="005E2E6F" w:rsidRPr="00617351" w:rsidRDefault="005E2E6F" w:rsidP="005E2E6F">
      <w:pPr>
        <w:pStyle w:val="BodyTextIndent"/>
        <w:spacing w:line="276" w:lineRule="auto"/>
        <w:ind w:left="0" w:firstLine="720"/>
        <w:rPr>
          <w:rFonts w:ascii="Cambria" w:hAnsi="Cambria"/>
        </w:rPr>
      </w:pPr>
      <w:r w:rsidRPr="00617351">
        <w:rPr>
          <w:rFonts w:ascii="Cambria" w:hAnsi="Cambria"/>
        </w:rPr>
        <w:t>Role may be:</w:t>
      </w:r>
    </w:p>
    <w:p w:rsidR="005E2E6F" w:rsidRPr="00617351" w:rsidRDefault="005E2E6F" w:rsidP="005E2E6F">
      <w:pPr>
        <w:pStyle w:val="BodyTextIndent"/>
        <w:numPr>
          <w:ilvl w:val="0"/>
          <w:numId w:val="5"/>
        </w:numPr>
        <w:spacing w:line="276" w:lineRule="auto"/>
        <w:rPr>
          <w:rFonts w:ascii="Cambria" w:hAnsi="Cambria"/>
        </w:rPr>
      </w:pPr>
      <w:r w:rsidRPr="00617351">
        <w:rPr>
          <w:rFonts w:ascii="Cambria" w:hAnsi="Cambria"/>
        </w:rPr>
        <w:t>Ascribed: patterns of behavior that are present from birth onward and are not related to one’s abilities or differences</w:t>
      </w:r>
    </w:p>
    <w:p w:rsidR="005E2E6F" w:rsidRPr="00617351" w:rsidRDefault="005E2E6F" w:rsidP="005E2E6F">
      <w:pPr>
        <w:pStyle w:val="BodyTextIndent"/>
        <w:numPr>
          <w:ilvl w:val="0"/>
          <w:numId w:val="5"/>
        </w:numPr>
        <w:tabs>
          <w:tab w:val="left" w:pos="720"/>
        </w:tabs>
        <w:spacing w:line="276" w:lineRule="auto"/>
        <w:rPr>
          <w:rFonts w:ascii="Cambria" w:hAnsi="Cambria"/>
        </w:rPr>
      </w:pPr>
      <w:r w:rsidRPr="00617351">
        <w:rPr>
          <w:rFonts w:ascii="Cambria" w:hAnsi="Cambria"/>
        </w:rPr>
        <w:t>Achieved: patterns of behavior that are attained through special effort, experiences or other personal qualifications.</w:t>
      </w:r>
    </w:p>
    <w:p w:rsidR="005E2E6F" w:rsidRPr="00617351" w:rsidRDefault="005E2E6F" w:rsidP="005E2E6F">
      <w:pPr>
        <w:pStyle w:val="BodyTextIndent"/>
        <w:spacing w:line="276" w:lineRule="auto"/>
        <w:ind w:left="720"/>
        <w:rPr>
          <w:rFonts w:ascii="Cambria" w:hAnsi="Cambria"/>
        </w:rPr>
      </w:pPr>
      <w:r w:rsidRPr="00617351">
        <w:rPr>
          <w:rFonts w:ascii="Cambria" w:hAnsi="Cambria"/>
        </w:rPr>
        <w:tab/>
        <w:t>For each role assessed (e.g. ‘patient role’, ‘mother’, ‘head of household’, ‘student’, etc.) consider:</w:t>
      </w:r>
    </w:p>
    <w:p w:rsidR="005E2E6F" w:rsidRPr="00617351" w:rsidRDefault="005E2E6F" w:rsidP="005E2E6F">
      <w:pPr>
        <w:pStyle w:val="BodyTextIndent"/>
        <w:numPr>
          <w:ilvl w:val="0"/>
          <w:numId w:val="8"/>
        </w:numPr>
        <w:spacing w:line="276" w:lineRule="auto"/>
        <w:ind w:left="1080"/>
        <w:rPr>
          <w:rFonts w:ascii="Cambria" w:hAnsi="Cambria"/>
        </w:rPr>
      </w:pPr>
      <w:r w:rsidRPr="00617351">
        <w:rPr>
          <w:rFonts w:ascii="Cambria" w:hAnsi="Cambria"/>
        </w:rPr>
        <w:t xml:space="preserve">Instrumental behaviors – task related, goal oriented, have achievement or action outcome, do not have immediate gratification. </w:t>
      </w:r>
    </w:p>
    <w:p w:rsidR="005E2E6F" w:rsidRPr="00617351" w:rsidRDefault="005E2E6F" w:rsidP="005E2E6F">
      <w:pPr>
        <w:pStyle w:val="BodyTextIndent"/>
        <w:numPr>
          <w:ilvl w:val="0"/>
          <w:numId w:val="8"/>
        </w:numPr>
        <w:spacing w:line="276" w:lineRule="auto"/>
        <w:ind w:left="1080"/>
        <w:rPr>
          <w:rFonts w:ascii="Cambria" w:hAnsi="Cambria"/>
        </w:rPr>
      </w:pPr>
      <w:r w:rsidRPr="00617351">
        <w:rPr>
          <w:rFonts w:ascii="Cambria" w:hAnsi="Cambria"/>
        </w:rPr>
        <w:t>Expressive behaviors – related to emotional satisfaction, feeling responses, have</w:t>
      </w:r>
    </w:p>
    <w:p w:rsidR="005E2E6F" w:rsidRPr="00617351" w:rsidRDefault="005E2E6F" w:rsidP="005E2E6F">
      <w:pPr>
        <w:pStyle w:val="BodyTextIndent"/>
        <w:spacing w:line="276" w:lineRule="auto"/>
        <w:ind w:left="1080" w:hanging="1080"/>
        <w:rPr>
          <w:rFonts w:ascii="Cambria" w:hAnsi="Cambria"/>
        </w:rPr>
      </w:pPr>
      <w:r w:rsidRPr="00617351">
        <w:rPr>
          <w:rFonts w:ascii="Cambria" w:hAnsi="Cambria"/>
        </w:rPr>
        <w:tab/>
        <w:t>An emotional or gratifying outcome, immediate gratification</w:t>
      </w:r>
    </w:p>
    <w:p w:rsidR="005E2E6F" w:rsidRPr="00617351" w:rsidRDefault="005E2E6F" w:rsidP="005E2E6F">
      <w:pPr>
        <w:pStyle w:val="BodyTextIndent"/>
        <w:spacing w:line="276" w:lineRule="auto"/>
        <w:ind w:left="720"/>
        <w:rPr>
          <w:rFonts w:ascii="Cambria" w:hAnsi="Cambria"/>
        </w:rPr>
      </w:pPr>
      <w:r w:rsidRPr="00617351">
        <w:rPr>
          <w:rFonts w:ascii="Cambria" w:hAnsi="Cambria"/>
        </w:rPr>
        <w:tab/>
        <w:t>Types of Roles:</w:t>
      </w:r>
    </w:p>
    <w:p w:rsidR="005E2E6F" w:rsidRPr="00617351" w:rsidRDefault="005E2E6F" w:rsidP="005E2E6F">
      <w:pPr>
        <w:pStyle w:val="BodyTextIndent"/>
        <w:numPr>
          <w:ilvl w:val="0"/>
          <w:numId w:val="6"/>
        </w:numPr>
        <w:spacing w:line="276" w:lineRule="auto"/>
        <w:rPr>
          <w:rFonts w:ascii="Cambria" w:hAnsi="Cambria"/>
        </w:rPr>
      </w:pPr>
      <w:r w:rsidRPr="00617351">
        <w:rPr>
          <w:rFonts w:ascii="Cambria" w:hAnsi="Cambria"/>
          <w:u w:val="single"/>
        </w:rPr>
        <w:t>Primary Role</w:t>
      </w:r>
      <w:r w:rsidRPr="00617351">
        <w:rPr>
          <w:rFonts w:ascii="Cambria" w:hAnsi="Cambria"/>
        </w:rPr>
        <w:t>: Based on the developmental stages of life, essentially one’s age and sex (e.g. adolescent, generative adult). Consider instrumental and expressive behaviors.</w:t>
      </w:r>
    </w:p>
    <w:p w:rsidR="005E2E6F" w:rsidRPr="00617351" w:rsidRDefault="005E2E6F" w:rsidP="005E2E6F">
      <w:pPr>
        <w:pStyle w:val="BodyTextIndent"/>
        <w:spacing w:line="276" w:lineRule="auto"/>
        <w:ind w:left="1100" w:firstLine="0"/>
        <w:rPr>
          <w:rFonts w:ascii="Cambria" w:hAnsi="Cambria"/>
        </w:rPr>
      </w:pPr>
      <w:r w:rsidRPr="00617351">
        <w:rPr>
          <w:rFonts w:ascii="Cambria" w:hAnsi="Cambria"/>
        </w:rPr>
        <w:t>Example: Mother – Instrumental – washes clothes</w:t>
      </w:r>
    </w:p>
    <w:p w:rsidR="005E2E6F" w:rsidRPr="00617351" w:rsidRDefault="005E2E6F" w:rsidP="005E2E6F">
      <w:pPr>
        <w:pStyle w:val="BodyTextIndent"/>
        <w:spacing w:line="276" w:lineRule="auto"/>
        <w:ind w:left="1100" w:firstLine="0"/>
        <w:rPr>
          <w:rFonts w:ascii="Cambria" w:hAnsi="Cambria"/>
        </w:rPr>
      </w:pPr>
      <w:r w:rsidRPr="00617351">
        <w:rPr>
          <w:rFonts w:ascii="Cambria" w:hAnsi="Cambria"/>
        </w:rPr>
        <w:tab/>
        <w:t xml:space="preserve">          Expressive – hugs her child</w:t>
      </w:r>
    </w:p>
    <w:p w:rsidR="005E2E6F" w:rsidRPr="00617351" w:rsidRDefault="005E2E6F" w:rsidP="005E2E6F">
      <w:pPr>
        <w:pStyle w:val="BodyTextIndent"/>
        <w:numPr>
          <w:ilvl w:val="0"/>
          <w:numId w:val="6"/>
        </w:numPr>
        <w:spacing w:line="276" w:lineRule="auto"/>
        <w:rPr>
          <w:rFonts w:ascii="Cambria" w:hAnsi="Cambria"/>
        </w:rPr>
      </w:pPr>
      <w:r w:rsidRPr="00617351">
        <w:rPr>
          <w:rFonts w:ascii="Cambria" w:hAnsi="Cambria"/>
          <w:u w:val="single"/>
        </w:rPr>
        <w:t>Secondary Role</w:t>
      </w:r>
      <w:r w:rsidRPr="00617351">
        <w:rPr>
          <w:rFonts w:ascii="Cambria" w:hAnsi="Cambria"/>
        </w:rPr>
        <w:t>: Relatively permanent roles that are assumed to carry out the tasks associated with a developmental stage of life (e.g. teacher, doctor, etc.).</w:t>
      </w:r>
    </w:p>
    <w:p w:rsidR="005E2E6F" w:rsidRPr="00617351" w:rsidRDefault="005E2E6F" w:rsidP="005E2E6F">
      <w:pPr>
        <w:pStyle w:val="BodyTextIndent"/>
        <w:numPr>
          <w:ilvl w:val="0"/>
          <w:numId w:val="6"/>
        </w:numPr>
        <w:spacing w:line="276" w:lineRule="auto"/>
        <w:rPr>
          <w:rFonts w:ascii="Cambria" w:hAnsi="Cambria"/>
        </w:rPr>
      </w:pPr>
      <w:r w:rsidRPr="00617351">
        <w:rPr>
          <w:rFonts w:ascii="Cambria" w:hAnsi="Cambria"/>
          <w:u w:val="single"/>
        </w:rPr>
        <w:t>Tertiary</w:t>
      </w:r>
      <w:r w:rsidRPr="00617351">
        <w:rPr>
          <w:rFonts w:ascii="Cambria" w:hAnsi="Cambria"/>
        </w:rPr>
        <w:t xml:space="preserve"> Role: Temporary roles, freely chosen or short term</w:t>
      </w:r>
      <w:proofErr w:type="gramStart"/>
      <w:r w:rsidRPr="00617351">
        <w:rPr>
          <w:rFonts w:ascii="Cambria" w:hAnsi="Cambria"/>
        </w:rPr>
        <w:t>, that have little influence, or a temporary influence on other roles</w:t>
      </w:r>
      <w:proofErr w:type="gramEnd"/>
      <w:r w:rsidRPr="00617351">
        <w:rPr>
          <w:rFonts w:ascii="Cambria" w:hAnsi="Cambria"/>
        </w:rPr>
        <w:t xml:space="preserve"> (e.g. patient, shopper, etc.).</w:t>
      </w:r>
    </w:p>
    <w:p w:rsidR="005E2E6F" w:rsidRPr="00617351" w:rsidRDefault="005E2E6F" w:rsidP="005E2E6F">
      <w:pPr>
        <w:pStyle w:val="BodyTextIndent"/>
        <w:spacing w:line="276" w:lineRule="auto"/>
        <w:ind w:left="720" w:firstLine="0"/>
        <w:rPr>
          <w:rFonts w:ascii="Cambria" w:hAnsi="Cambria"/>
        </w:rPr>
      </w:pPr>
      <w:r w:rsidRPr="00617351">
        <w:rPr>
          <w:rFonts w:ascii="Cambria" w:hAnsi="Cambria"/>
        </w:rPr>
        <w:t>Under Primary, Secondary or Tertiary roles, may have disturbances, for example diagnoses such as:</w:t>
      </w:r>
    </w:p>
    <w:p w:rsidR="005E2E6F" w:rsidRPr="00617351" w:rsidRDefault="005E2E6F" w:rsidP="005E2E6F">
      <w:pPr>
        <w:pStyle w:val="BodyTextIndent"/>
        <w:numPr>
          <w:ilvl w:val="0"/>
          <w:numId w:val="9"/>
        </w:numPr>
        <w:tabs>
          <w:tab w:val="left" w:pos="1080"/>
        </w:tabs>
        <w:spacing w:line="276" w:lineRule="auto"/>
        <w:ind w:left="1080"/>
        <w:rPr>
          <w:rFonts w:ascii="Cambria" w:hAnsi="Cambria"/>
        </w:rPr>
      </w:pPr>
      <w:r w:rsidRPr="00617351">
        <w:rPr>
          <w:rFonts w:ascii="Cambria" w:hAnsi="Cambria"/>
          <w:u w:val="single"/>
        </w:rPr>
        <w:t>Role Failure</w:t>
      </w:r>
      <w:r w:rsidRPr="00617351">
        <w:rPr>
          <w:rFonts w:ascii="Cambria" w:hAnsi="Cambria"/>
        </w:rPr>
        <w:t>:  perceived inability to perform behaviors related to role (e.g. amputee, former truck driver, concerned about ability to support family).</w:t>
      </w:r>
    </w:p>
    <w:p w:rsidR="005E2E6F" w:rsidRPr="00617351" w:rsidRDefault="005E2E6F" w:rsidP="005E2E6F">
      <w:pPr>
        <w:pStyle w:val="BodyTextIndent"/>
        <w:numPr>
          <w:ilvl w:val="0"/>
          <w:numId w:val="9"/>
        </w:numPr>
        <w:tabs>
          <w:tab w:val="left" w:pos="1080"/>
          <w:tab w:val="left" w:pos="1170"/>
        </w:tabs>
        <w:spacing w:line="276" w:lineRule="auto"/>
        <w:ind w:left="1080"/>
        <w:rPr>
          <w:rFonts w:ascii="Cambria" w:hAnsi="Cambria"/>
        </w:rPr>
      </w:pPr>
      <w:r w:rsidRPr="00617351">
        <w:rPr>
          <w:rFonts w:ascii="Cambria" w:hAnsi="Cambria"/>
          <w:u w:val="single"/>
        </w:rPr>
        <w:t>Role Conflict</w:t>
      </w:r>
      <w:r w:rsidRPr="00617351">
        <w:rPr>
          <w:rFonts w:ascii="Cambria" w:hAnsi="Cambria"/>
        </w:rPr>
        <w:t>: perceived expectations of others regarding role behaviors differ from own expectations (e.g. wife with threatened abortion whose husband expects sexual relations).</w:t>
      </w:r>
    </w:p>
    <w:p w:rsidR="005E2E6F" w:rsidRPr="00617351" w:rsidRDefault="005E2E6F" w:rsidP="005E2E6F">
      <w:pPr>
        <w:pStyle w:val="BodyTextIndent"/>
        <w:numPr>
          <w:ilvl w:val="0"/>
          <w:numId w:val="9"/>
        </w:numPr>
        <w:tabs>
          <w:tab w:val="left" w:pos="1080"/>
          <w:tab w:val="left" w:pos="1170"/>
        </w:tabs>
        <w:spacing w:line="276" w:lineRule="auto"/>
        <w:ind w:left="1080"/>
        <w:rPr>
          <w:rFonts w:ascii="Cambria" w:hAnsi="Cambria"/>
        </w:rPr>
      </w:pPr>
      <w:r w:rsidRPr="00617351">
        <w:rPr>
          <w:rFonts w:ascii="Cambria" w:hAnsi="Cambria"/>
          <w:u w:val="single"/>
        </w:rPr>
        <w:t>Role Confusion</w:t>
      </w:r>
      <w:r w:rsidRPr="00617351">
        <w:rPr>
          <w:rFonts w:ascii="Cambria" w:hAnsi="Cambria"/>
        </w:rPr>
        <w:t>: unclear perception of role boundaries and expectations (e.g. cardiac patient does not understand activity restrictions).</w:t>
      </w:r>
    </w:p>
    <w:p w:rsidR="005E2E6F" w:rsidRPr="00617351" w:rsidRDefault="005E2E6F" w:rsidP="005E2E6F">
      <w:pPr>
        <w:pStyle w:val="BodyTextIndent"/>
        <w:numPr>
          <w:ilvl w:val="0"/>
          <w:numId w:val="9"/>
        </w:numPr>
        <w:tabs>
          <w:tab w:val="left" w:pos="1080"/>
          <w:tab w:val="left" w:pos="1170"/>
        </w:tabs>
        <w:spacing w:line="276" w:lineRule="auto"/>
        <w:ind w:left="1080"/>
        <w:rPr>
          <w:rFonts w:ascii="Cambria" w:hAnsi="Cambria"/>
        </w:rPr>
      </w:pPr>
      <w:r w:rsidRPr="00617351">
        <w:rPr>
          <w:rFonts w:ascii="Cambria" w:hAnsi="Cambria"/>
          <w:u w:val="single"/>
        </w:rPr>
        <w:t>Role Distance:</w:t>
      </w:r>
      <w:r w:rsidRPr="00617351">
        <w:rPr>
          <w:rFonts w:ascii="Cambria" w:hAnsi="Cambria"/>
        </w:rPr>
        <w:t xml:space="preserve"> perceived limited ability to perform behaviors related to role (e.g. new employee who requires repeated explanations related to procedures although performs correctly when supervised).</w:t>
      </w:r>
    </w:p>
    <w:p w:rsidR="005E2E6F" w:rsidRDefault="005E2E6F" w:rsidP="005E2E6F">
      <w:pPr>
        <w:pStyle w:val="BodyTextIndent"/>
        <w:numPr>
          <w:ilvl w:val="0"/>
          <w:numId w:val="9"/>
        </w:numPr>
        <w:tabs>
          <w:tab w:val="left" w:pos="1080"/>
          <w:tab w:val="left" w:pos="1170"/>
        </w:tabs>
        <w:spacing w:line="276" w:lineRule="auto"/>
        <w:ind w:left="1080"/>
        <w:rPr>
          <w:rFonts w:ascii="Cambria" w:hAnsi="Cambria"/>
        </w:rPr>
      </w:pPr>
      <w:r w:rsidRPr="00617351">
        <w:rPr>
          <w:rFonts w:ascii="Cambria" w:hAnsi="Cambria"/>
          <w:u w:val="single"/>
        </w:rPr>
        <w:t>Role Mastery</w:t>
      </w:r>
      <w:r w:rsidRPr="00617351">
        <w:rPr>
          <w:rFonts w:ascii="Cambria" w:hAnsi="Cambria"/>
        </w:rPr>
        <w:t>: Role performance meets expectations of self and others.</w:t>
      </w:r>
    </w:p>
    <w:p w:rsidR="005E2E6F" w:rsidRPr="00CB279E" w:rsidRDefault="005E2E6F" w:rsidP="005E2E6F">
      <w:pPr>
        <w:pStyle w:val="BodyTextIndent"/>
        <w:tabs>
          <w:tab w:val="left" w:pos="1080"/>
          <w:tab w:val="left" w:pos="1170"/>
        </w:tabs>
        <w:spacing w:line="276" w:lineRule="auto"/>
        <w:ind w:left="0" w:firstLine="0"/>
        <w:rPr>
          <w:rFonts w:ascii="Cambria" w:hAnsi="Cambria"/>
        </w:rPr>
      </w:pPr>
    </w:p>
    <w:p w:rsidR="005E2E6F" w:rsidRPr="00617351" w:rsidRDefault="005E2E6F" w:rsidP="005E2E6F">
      <w:pPr>
        <w:pStyle w:val="BodyTextIndent"/>
        <w:numPr>
          <w:ilvl w:val="0"/>
          <w:numId w:val="4"/>
        </w:numPr>
        <w:spacing w:line="276" w:lineRule="auto"/>
        <w:rPr>
          <w:rFonts w:ascii="Cambria" w:hAnsi="Cambria"/>
          <w:b/>
        </w:rPr>
      </w:pPr>
      <w:r w:rsidRPr="00617351">
        <w:rPr>
          <w:rFonts w:ascii="Cambria" w:hAnsi="Cambria"/>
          <w:b/>
        </w:rPr>
        <w:t>INTERDEPENDENCE MODE:</w:t>
      </w:r>
    </w:p>
    <w:p w:rsidR="005E2E6F" w:rsidRPr="00617351" w:rsidRDefault="005E2E6F" w:rsidP="005E2E6F">
      <w:pPr>
        <w:pStyle w:val="BodyTextIndent"/>
        <w:spacing w:line="276" w:lineRule="auto"/>
        <w:ind w:left="720" w:firstLine="0"/>
        <w:rPr>
          <w:rFonts w:ascii="Cambria" w:hAnsi="Cambria"/>
        </w:rPr>
      </w:pPr>
      <w:r w:rsidRPr="00617351">
        <w:rPr>
          <w:rFonts w:ascii="Cambria" w:hAnsi="Cambria"/>
        </w:rPr>
        <w:t>Affiliative/aggressive needs. Deals with relationships one enters into; must always involve two or more people; interactions. Underlying need is for affectional integrity and nurturance.</w:t>
      </w:r>
    </w:p>
    <w:p w:rsidR="005E2E6F" w:rsidRPr="00617351" w:rsidRDefault="005E2E6F" w:rsidP="005E2E6F">
      <w:pPr>
        <w:pStyle w:val="BodyTextIndent"/>
        <w:numPr>
          <w:ilvl w:val="1"/>
          <w:numId w:val="4"/>
        </w:numPr>
        <w:spacing w:line="276" w:lineRule="auto"/>
        <w:ind w:left="1080" w:hanging="360"/>
        <w:rPr>
          <w:rFonts w:ascii="Cambria" w:hAnsi="Cambria"/>
        </w:rPr>
      </w:pPr>
      <w:r w:rsidRPr="00617351">
        <w:rPr>
          <w:rFonts w:ascii="Cambria" w:hAnsi="Cambria"/>
          <w:u w:val="single"/>
        </w:rPr>
        <w:t>Dependence Needs</w:t>
      </w:r>
      <w:r w:rsidRPr="00617351">
        <w:rPr>
          <w:rFonts w:ascii="Cambria" w:hAnsi="Cambria"/>
        </w:rPr>
        <w:t xml:space="preserve">: </w:t>
      </w:r>
      <w:proofErr w:type="gramStart"/>
      <w:r w:rsidRPr="00617351">
        <w:rPr>
          <w:rFonts w:ascii="Cambria" w:hAnsi="Cambria"/>
        </w:rPr>
        <w:t>behavior indicating</w:t>
      </w:r>
      <w:proofErr w:type="gramEnd"/>
      <w:r w:rsidRPr="00617351">
        <w:rPr>
          <w:rFonts w:ascii="Cambria" w:hAnsi="Cambria"/>
        </w:rPr>
        <w:t xml:space="preserve"> feelings of love, of being nurtured</w:t>
      </w:r>
      <w:r>
        <w:rPr>
          <w:rFonts w:ascii="Cambria" w:hAnsi="Cambria"/>
        </w:rPr>
        <w:t xml:space="preserve"> or cared for that is</w:t>
      </w:r>
      <w:r w:rsidRPr="00617351">
        <w:rPr>
          <w:rFonts w:ascii="Cambria" w:hAnsi="Cambria"/>
        </w:rPr>
        <w:t xml:space="preserve"> derived from other people.</w:t>
      </w:r>
    </w:p>
    <w:p w:rsidR="005E2E6F" w:rsidRPr="00617351" w:rsidRDefault="005E2E6F" w:rsidP="005E2E6F">
      <w:pPr>
        <w:pStyle w:val="BodyTextIndent"/>
        <w:numPr>
          <w:ilvl w:val="0"/>
          <w:numId w:val="2"/>
        </w:numPr>
        <w:tabs>
          <w:tab w:val="clear" w:pos="2240"/>
          <w:tab w:val="num" w:pos="1080"/>
        </w:tabs>
        <w:spacing w:line="276" w:lineRule="auto"/>
        <w:ind w:left="1080" w:firstLine="0"/>
        <w:rPr>
          <w:rFonts w:ascii="Cambria" w:hAnsi="Cambria"/>
        </w:rPr>
      </w:pPr>
      <w:r w:rsidRPr="00617351">
        <w:rPr>
          <w:rFonts w:ascii="Cambria" w:hAnsi="Cambria"/>
        </w:rPr>
        <w:t xml:space="preserve">Help-seeking: acting to obtain </w:t>
      </w:r>
      <w:r w:rsidRPr="007D6198">
        <w:rPr>
          <w:rFonts w:ascii="Cambria" w:hAnsi="Cambria"/>
          <w:u w:val="single"/>
        </w:rPr>
        <w:t>assistance</w:t>
      </w:r>
      <w:r w:rsidRPr="00617351">
        <w:rPr>
          <w:rFonts w:ascii="Cambria" w:hAnsi="Cambria"/>
        </w:rPr>
        <w:t xml:space="preserve"> from another</w:t>
      </w:r>
    </w:p>
    <w:p w:rsidR="005E2E6F" w:rsidRPr="00617351" w:rsidRDefault="005E2E6F" w:rsidP="005E2E6F">
      <w:pPr>
        <w:pStyle w:val="BodyTextIndent"/>
        <w:numPr>
          <w:ilvl w:val="0"/>
          <w:numId w:val="2"/>
        </w:numPr>
        <w:tabs>
          <w:tab w:val="clear" w:pos="2240"/>
          <w:tab w:val="num" w:pos="1080"/>
        </w:tabs>
        <w:spacing w:line="276" w:lineRule="auto"/>
        <w:ind w:left="1080" w:firstLine="0"/>
        <w:rPr>
          <w:rFonts w:ascii="Cambria" w:hAnsi="Cambria"/>
        </w:rPr>
      </w:pPr>
      <w:r w:rsidRPr="00617351">
        <w:rPr>
          <w:rFonts w:ascii="Cambria" w:hAnsi="Cambria"/>
        </w:rPr>
        <w:t xml:space="preserve">Attention-seeking: acting to </w:t>
      </w:r>
      <w:r w:rsidRPr="007D6198">
        <w:rPr>
          <w:rFonts w:ascii="Cambria" w:hAnsi="Cambria"/>
          <w:u w:val="single"/>
        </w:rPr>
        <w:t>gain notice</w:t>
      </w:r>
      <w:r w:rsidRPr="00617351">
        <w:rPr>
          <w:rFonts w:ascii="Cambria" w:hAnsi="Cambria"/>
        </w:rPr>
        <w:t xml:space="preserve"> and</w:t>
      </w:r>
      <w:r>
        <w:rPr>
          <w:rFonts w:ascii="Cambria" w:hAnsi="Cambria"/>
        </w:rPr>
        <w:t>/or</w:t>
      </w:r>
      <w:r w:rsidRPr="00617351">
        <w:rPr>
          <w:rFonts w:ascii="Cambria" w:hAnsi="Cambria"/>
        </w:rPr>
        <w:t xml:space="preserve"> </w:t>
      </w:r>
      <w:r w:rsidRPr="007D6198">
        <w:rPr>
          <w:rFonts w:ascii="Cambria" w:hAnsi="Cambria"/>
          <w:u w:val="single"/>
        </w:rPr>
        <w:t>response</w:t>
      </w:r>
      <w:r w:rsidRPr="00617351">
        <w:rPr>
          <w:rFonts w:ascii="Cambria" w:hAnsi="Cambria"/>
        </w:rPr>
        <w:t xml:space="preserve"> from another</w:t>
      </w:r>
    </w:p>
    <w:p w:rsidR="005E2E6F" w:rsidRPr="00617351" w:rsidRDefault="005E2E6F" w:rsidP="005E2E6F">
      <w:pPr>
        <w:pStyle w:val="BodyTextIndent"/>
        <w:numPr>
          <w:ilvl w:val="0"/>
          <w:numId w:val="2"/>
        </w:numPr>
        <w:tabs>
          <w:tab w:val="clear" w:pos="2240"/>
          <w:tab w:val="num" w:pos="1080"/>
        </w:tabs>
        <w:spacing w:line="276" w:lineRule="auto"/>
        <w:ind w:left="1080" w:firstLine="0"/>
        <w:rPr>
          <w:rFonts w:ascii="Cambria" w:hAnsi="Cambria"/>
        </w:rPr>
      </w:pPr>
      <w:r w:rsidRPr="00617351">
        <w:rPr>
          <w:rFonts w:ascii="Cambria" w:hAnsi="Cambria"/>
        </w:rPr>
        <w:t xml:space="preserve">Affection-seeking: acting to obtain </w:t>
      </w:r>
      <w:r>
        <w:rPr>
          <w:rFonts w:ascii="Cambria" w:hAnsi="Cambria"/>
          <w:u w:val="single"/>
        </w:rPr>
        <w:t xml:space="preserve">approval, praise, affection, or </w:t>
      </w:r>
      <w:r w:rsidRPr="007D6198">
        <w:rPr>
          <w:rFonts w:ascii="Cambria" w:hAnsi="Cambria"/>
          <w:u w:val="single"/>
        </w:rPr>
        <w:t>emotional satisfaction</w:t>
      </w:r>
      <w:r w:rsidRPr="00617351">
        <w:rPr>
          <w:rFonts w:ascii="Cambria" w:hAnsi="Cambria"/>
        </w:rPr>
        <w:t xml:space="preserve"> from another.</w:t>
      </w:r>
    </w:p>
    <w:p w:rsidR="005E2E6F" w:rsidRPr="00617351" w:rsidRDefault="005E2E6F" w:rsidP="005E2E6F">
      <w:pPr>
        <w:pStyle w:val="BodyTextIndent"/>
        <w:numPr>
          <w:ilvl w:val="1"/>
          <w:numId w:val="4"/>
        </w:numPr>
        <w:tabs>
          <w:tab w:val="left" w:pos="1080"/>
        </w:tabs>
        <w:spacing w:line="276" w:lineRule="auto"/>
        <w:ind w:left="720" w:firstLine="0"/>
        <w:rPr>
          <w:rFonts w:ascii="Cambria" w:hAnsi="Cambria"/>
        </w:rPr>
      </w:pPr>
      <w:r w:rsidRPr="00617351">
        <w:rPr>
          <w:rFonts w:ascii="Cambria" w:hAnsi="Cambria"/>
          <w:u w:val="single"/>
        </w:rPr>
        <w:t>Independence Needs</w:t>
      </w:r>
      <w:r w:rsidRPr="00617351">
        <w:rPr>
          <w:rFonts w:ascii="Cambria" w:hAnsi="Cambria"/>
        </w:rPr>
        <w:t xml:space="preserve">: behavior indicating feelings of self-reliance and satisfaction from </w:t>
      </w:r>
      <w:r w:rsidRPr="00617351">
        <w:rPr>
          <w:rFonts w:ascii="Cambria" w:hAnsi="Cambria"/>
        </w:rPr>
        <w:tab/>
        <w:t>achievements.</w:t>
      </w:r>
    </w:p>
    <w:p w:rsidR="005E2E6F" w:rsidRPr="00617351" w:rsidRDefault="005E2E6F" w:rsidP="005E2E6F">
      <w:pPr>
        <w:pStyle w:val="BodyTextIndent"/>
        <w:spacing w:line="276" w:lineRule="auto"/>
        <w:ind w:hanging="360"/>
        <w:rPr>
          <w:rFonts w:ascii="Cambria" w:hAnsi="Cambria"/>
        </w:rPr>
      </w:pPr>
      <w:r w:rsidRPr="00617351">
        <w:rPr>
          <w:rFonts w:ascii="Cambria" w:hAnsi="Cambria"/>
        </w:rPr>
        <w:t>a.    Initiative-taking: beginning and working on a task by oneself</w:t>
      </w:r>
    </w:p>
    <w:p w:rsidR="005E2E6F" w:rsidRPr="00617351" w:rsidRDefault="005E2E6F" w:rsidP="005E2E6F">
      <w:pPr>
        <w:pStyle w:val="BodyTextIndent"/>
        <w:tabs>
          <w:tab w:val="left" w:pos="1350"/>
          <w:tab w:val="left" w:pos="1530"/>
        </w:tabs>
        <w:spacing w:line="276" w:lineRule="auto"/>
        <w:ind w:hanging="360"/>
        <w:rPr>
          <w:rFonts w:ascii="Cambria" w:hAnsi="Cambria"/>
        </w:rPr>
      </w:pPr>
      <w:r>
        <w:rPr>
          <w:rFonts w:ascii="Cambria" w:hAnsi="Cambria"/>
        </w:rPr>
        <w:t xml:space="preserve">b.    </w:t>
      </w:r>
      <w:r w:rsidRPr="00617351">
        <w:rPr>
          <w:rFonts w:ascii="Cambria" w:hAnsi="Cambria"/>
        </w:rPr>
        <w:t>Obstacle-mastery: completing tasks or overcoming barriers to achieve a goal by oneself.</w:t>
      </w:r>
    </w:p>
    <w:p w:rsidR="005E2E6F" w:rsidRPr="00617351" w:rsidRDefault="005E2E6F" w:rsidP="005E2E6F">
      <w:pPr>
        <w:pStyle w:val="BodyTextIndent"/>
        <w:spacing w:line="276" w:lineRule="auto"/>
        <w:ind w:left="720" w:hanging="720"/>
        <w:rPr>
          <w:rFonts w:ascii="Cambria" w:hAnsi="Cambria"/>
        </w:rPr>
      </w:pPr>
      <w:r w:rsidRPr="00617351">
        <w:rPr>
          <w:rFonts w:ascii="Cambria" w:hAnsi="Cambria"/>
        </w:rPr>
        <w:tab/>
        <w:t>May have the following diagnoses:</w:t>
      </w:r>
    </w:p>
    <w:p w:rsidR="005E2E6F" w:rsidRPr="00617351" w:rsidRDefault="005E2E6F" w:rsidP="005E2E6F">
      <w:pPr>
        <w:pStyle w:val="BodyTextIndent"/>
        <w:numPr>
          <w:ilvl w:val="0"/>
          <w:numId w:val="10"/>
        </w:numPr>
        <w:spacing w:line="276" w:lineRule="auto"/>
        <w:ind w:left="1080"/>
        <w:rPr>
          <w:rFonts w:ascii="Cambria" w:hAnsi="Cambria"/>
        </w:rPr>
      </w:pPr>
      <w:r w:rsidRPr="00617351">
        <w:rPr>
          <w:rFonts w:ascii="Cambria" w:hAnsi="Cambria"/>
          <w:u w:val="single"/>
        </w:rPr>
        <w:t>Dysfunctional Independence</w:t>
      </w:r>
      <w:r w:rsidRPr="00617351">
        <w:rPr>
          <w:rFonts w:ascii="Cambria" w:hAnsi="Cambria"/>
        </w:rPr>
        <w:t xml:space="preserve">: insists on autonomous behavior to the detriment of own </w:t>
      </w:r>
      <w:proofErr w:type="gramStart"/>
      <w:r w:rsidRPr="00617351">
        <w:rPr>
          <w:rFonts w:ascii="Cambria" w:hAnsi="Cambria"/>
        </w:rPr>
        <w:t>well-being</w:t>
      </w:r>
      <w:proofErr w:type="gramEnd"/>
      <w:r w:rsidRPr="00617351">
        <w:rPr>
          <w:rFonts w:ascii="Cambria" w:hAnsi="Cambria"/>
        </w:rPr>
        <w:t>.</w:t>
      </w:r>
    </w:p>
    <w:p w:rsidR="005E2E6F" w:rsidRPr="00617351" w:rsidRDefault="005E2E6F" w:rsidP="005E2E6F">
      <w:pPr>
        <w:pStyle w:val="BodyTextIndent"/>
        <w:numPr>
          <w:ilvl w:val="0"/>
          <w:numId w:val="10"/>
        </w:numPr>
        <w:spacing w:line="276" w:lineRule="auto"/>
        <w:ind w:left="1080"/>
        <w:rPr>
          <w:rFonts w:ascii="Cambria" w:hAnsi="Cambria"/>
        </w:rPr>
      </w:pPr>
      <w:r w:rsidRPr="00617351">
        <w:rPr>
          <w:rFonts w:ascii="Cambria" w:hAnsi="Cambria"/>
          <w:u w:val="single"/>
        </w:rPr>
        <w:t>Functional Independence</w:t>
      </w:r>
      <w:r w:rsidRPr="00617351">
        <w:rPr>
          <w:rFonts w:ascii="Cambria" w:hAnsi="Cambria"/>
        </w:rPr>
        <w:t xml:space="preserve">: autonomous behavior enhances one’s </w:t>
      </w:r>
      <w:proofErr w:type="gramStart"/>
      <w:r w:rsidRPr="00617351">
        <w:rPr>
          <w:rFonts w:ascii="Cambria" w:hAnsi="Cambria"/>
        </w:rPr>
        <w:t>well-being</w:t>
      </w:r>
      <w:proofErr w:type="gramEnd"/>
      <w:r w:rsidRPr="00617351">
        <w:rPr>
          <w:rFonts w:ascii="Cambria" w:hAnsi="Cambria"/>
        </w:rPr>
        <w:t xml:space="preserve"> and adaptation.</w:t>
      </w:r>
    </w:p>
    <w:p w:rsidR="005E2E6F" w:rsidRPr="00617351" w:rsidRDefault="005E2E6F" w:rsidP="005E2E6F">
      <w:pPr>
        <w:pStyle w:val="BodyTextIndent"/>
        <w:numPr>
          <w:ilvl w:val="0"/>
          <w:numId w:val="10"/>
        </w:numPr>
        <w:spacing w:line="276" w:lineRule="auto"/>
        <w:ind w:left="1080"/>
        <w:rPr>
          <w:rFonts w:ascii="Cambria" w:hAnsi="Cambria"/>
        </w:rPr>
      </w:pPr>
      <w:r w:rsidRPr="00617351">
        <w:rPr>
          <w:rFonts w:ascii="Cambria" w:hAnsi="Cambria"/>
          <w:u w:val="single"/>
        </w:rPr>
        <w:t>Dysfunctional Dependence</w:t>
      </w:r>
      <w:r w:rsidRPr="00617351">
        <w:rPr>
          <w:rFonts w:ascii="Cambria" w:hAnsi="Cambria"/>
        </w:rPr>
        <w:t xml:space="preserve">: fails to initiate autonomous behavior when it is feasible for </w:t>
      </w:r>
      <w:proofErr w:type="gramStart"/>
      <w:r w:rsidRPr="00617351">
        <w:rPr>
          <w:rFonts w:ascii="Cambria" w:hAnsi="Cambria"/>
        </w:rPr>
        <w:t>well-being</w:t>
      </w:r>
      <w:proofErr w:type="gramEnd"/>
      <w:r w:rsidRPr="00617351">
        <w:rPr>
          <w:rFonts w:ascii="Cambria" w:hAnsi="Cambria"/>
        </w:rPr>
        <w:t xml:space="preserve"> and adaptation.</w:t>
      </w:r>
    </w:p>
    <w:p w:rsidR="005E2E6F" w:rsidRPr="00617351" w:rsidRDefault="005E2E6F" w:rsidP="005E2E6F">
      <w:pPr>
        <w:pStyle w:val="BodyTextIndent"/>
        <w:numPr>
          <w:ilvl w:val="0"/>
          <w:numId w:val="10"/>
        </w:numPr>
        <w:spacing w:line="276" w:lineRule="auto"/>
        <w:ind w:left="1080"/>
        <w:rPr>
          <w:rFonts w:ascii="Cambria" w:hAnsi="Cambria"/>
        </w:rPr>
      </w:pPr>
      <w:r w:rsidRPr="00617351">
        <w:rPr>
          <w:rFonts w:ascii="Cambria" w:hAnsi="Cambria"/>
          <w:u w:val="single"/>
        </w:rPr>
        <w:t>Functional Dependence</w:t>
      </w:r>
      <w:r w:rsidRPr="00617351">
        <w:rPr>
          <w:rFonts w:ascii="Cambria" w:hAnsi="Cambria"/>
        </w:rPr>
        <w:t>: seeks assistance, affection, or attention appropriately when needed to facilitate adaptation.</w:t>
      </w:r>
    </w:p>
    <w:p w:rsidR="005E2E6F" w:rsidRPr="00617351" w:rsidRDefault="005E2E6F" w:rsidP="005E2E6F">
      <w:pPr>
        <w:pStyle w:val="BodyTextIndent"/>
        <w:numPr>
          <w:ilvl w:val="0"/>
          <w:numId w:val="10"/>
        </w:numPr>
        <w:spacing w:line="276" w:lineRule="auto"/>
        <w:ind w:left="1080"/>
        <w:rPr>
          <w:rFonts w:ascii="Cambria" w:hAnsi="Cambria"/>
        </w:rPr>
      </w:pPr>
      <w:r w:rsidRPr="00617351">
        <w:rPr>
          <w:rFonts w:ascii="Cambria" w:hAnsi="Cambria"/>
          <w:u w:val="single"/>
        </w:rPr>
        <w:t>Dysfunctional Interdependence</w:t>
      </w:r>
      <w:r w:rsidRPr="00617351">
        <w:rPr>
          <w:rFonts w:ascii="Cambria" w:hAnsi="Cambria"/>
        </w:rPr>
        <w:t>: inability to maintain a balance between dependence and independence so maladaptation occurs</w:t>
      </w:r>
      <w:r w:rsidRPr="00617351">
        <w:rPr>
          <w:rFonts w:ascii="Cambria" w:hAnsi="Cambria"/>
          <w:u w:val="single"/>
        </w:rPr>
        <w:t>.</w:t>
      </w:r>
    </w:p>
    <w:p w:rsidR="005E2E6F" w:rsidRPr="00617351" w:rsidRDefault="005E2E6F" w:rsidP="005E2E6F">
      <w:pPr>
        <w:pStyle w:val="BodyTextIndent"/>
        <w:numPr>
          <w:ilvl w:val="0"/>
          <w:numId w:val="10"/>
        </w:numPr>
        <w:spacing w:line="276" w:lineRule="auto"/>
        <w:ind w:left="1080"/>
        <w:rPr>
          <w:rFonts w:ascii="Cambria" w:hAnsi="Cambria"/>
        </w:rPr>
      </w:pPr>
      <w:r w:rsidRPr="00617351">
        <w:rPr>
          <w:rFonts w:ascii="Cambria" w:hAnsi="Cambria"/>
          <w:u w:val="single"/>
        </w:rPr>
        <w:t>Functional interdependence</w:t>
      </w:r>
      <w:r w:rsidRPr="00617351">
        <w:rPr>
          <w:rFonts w:ascii="Cambria" w:hAnsi="Cambria"/>
        </w:rPr>
        <w:t>: ability to maintain a comfortable balance between independence and dependence so individual adapts to internal and external environmental stressors.</w:t>
      </w:r>
    </w:p>
    <w:p w:rsidR="005E2E6F" w:rsidRPr="00617351" w:rsidRDefault="005E2E6F" w:rsidP="005E2E6F">
      <w:pPr>
        <w:pStyle w:val="BodyTextIndent"/>
        <w:spacing w:line="276" w:lineRule="auto"/>
        <w:rPr>
          <w:rFonts w:ascii="Cambria" w:hAnsi="Cambria"/>
          <w:u w:val="single"/>
        </w:rPr>
      </w:pPr>
    </w:p>
    <w:p w:rsidR="005E2E6F" w:rsidRPr="00617351" w:rsidRDefault="005E2E6F" w:rsidP="005E2E6F">
      <w:pPr>
        <w:pStyle w:val="BodyTextIndent"/>
        <w:spacing w:line="276" w:lineRule="auto"/>
        <w:ind w:left="0" w:firstLine="0"/>
        <w:rPr>
          <w:rFonts w:ascii="Cambria" w:hAnsi="Cambria"/>
          <w:u w:val="single"/>
        </w:rPr>
      </w:pPr>
    </w:p>
    <w:p w:rsidR="005E2E6F" w:rsidRPr="00617351" w:rsidRDefault="005E2E6F" w:rsidP="005E2E6F">
      <w:pPr>
        <w:pStyle w:val="BodyTextIndent"/>
        <w:spacing w:line="276" w:lineRule="auto"/>
        <w:rPr>
          <w:rFonts w:ascii="Cambria" w:hAnsi="Cambria"/>
        </w:rPr>
      </w:pPr>
      <w:r w:rsidRPr="00617351">
        <w:rPr>
          <w:rFonts w:ascii="Cambria" w:hAnsi="Cambria"/>
          <w:u w:val="single"/>
        </w:rPr>
        <w:t>Relate the steps of the Nursing Process as follows:</w:t>
      </w:r>
    </w:p>
    <w:p w:rsidR="005E2E6F" w:rsidRPr="00617351" w:rsidRDefault="005E2E6F" w:rsidP="005E2E6F">
      <w:pPr>
        <w:pStyle w:val="BodyTextIndent"/>
        <w:spacing w:line="276" w:lineRule="auto"/>
        <w:rPr>
          <w:rFonts w:ascii="Cambria" w:hAnsi="Cambria"/>
        </w:rPr>
      </w:pPr>
    </w:p>
    <w:tbl>
      <w:tblPr>
        <w:tblW w:w="0" w:type="auto"/>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2"/>
        <w:gridCol w:w="1401"/>
        <w:gridCol w:w="1401"/>
        <w:gridCol w:w="1385"/>
        <w:gridCol w:w="1431"/>
        <w:gridCol w:w="1376"/>
      </w:tblGrid>
      <w:tr w:rsidR="005E2E6F" w:rsidRPr="00617351" w:rsidTr="003A1109">
        <w:tc>
          <w:tcPr>
            <w:tcW w:w="1404" w:type="dxa"/>
          </w:tcPr>
          <w:p w:rsidR="005E2E6F" w:rsidRDefault="005E2E6F" w:rsidP="003A1109">
            <w:pPr>
              <w:pStyle w:val="BodyTextIndent"/>
              <w:spacing w:line="276" w:lineRule="auto"/>
              <w:ind w:left="0" w:firstLine="0"/>
              <w:rPr>
                <w:rFonts w:ascii="Cambria" w:hAnsi="Cambria"/>
              </w:rPr>
            </w:pPr>
            <w:r w:rsidRPr="00617351">
              <w:rPr>
                <w:rFonts w:ascii="Cambria" w:hAnsi="Cambria"/>
              </w:rPr>
              <w:t>1</w:t>
            </w:r>
            <w:r w:rsidRPr="00617351">
              <w:rPr>
                <w:rFonts w:ascii="Cambria" w:hAnsi="Cambria"/>
                <w:vertAlign w:val="superscript"/>
              </w:rPr>
              <w:t>st</w:t>
            </w:r>
            <w:r w:rsidRPr="00617351">
              <w:rPr>
                <w:rFonts w:ascii="Cambria" w:hAnsi="Cambria"/>
              </w:rPr>
              <w:t xml:space="preserve"> level Assessment Behaviors</w:t>
            </w:r>
          </w:p>
          <w:p w:rsidR="005E2E6F" w:rsidRDefault="005E2E6F" w:rsidP="003A1109">
            <w:pPr>
              <w:pStyle w:val="BodyTextIndent"/>
              <w:spacing w:line="276" w:lineRule="auto"/>
              <w:ind w:left="0" w:firstLine="0"/>
              <w:rPr>
                <w:rFonts w:ascii="Cambria" w:hAnsi="Cambria"/>
              </w:rPr>
            </w:pPr>
          </w:p>
          <w:p w:rsidR="005E2E6F" w:rsidRDefault="005E2E6F" w:rsidP="003A1109">
            <w:pPr>
              <w:pStyle w:val="BodyTextIndent"/>
              <w:spacing w:line="276" w:lineRule="auto"/>
              <w:ind w:left="0" w:firstLine="0"/>
              <w:rPr>
                <w:rFonts w:ascii="Cambria" w:hAnsi="Cambria"/>
              </w:rPr>
            </w:pPr>
            <w:r>
              <w:rPr>
                <w:rFonts w:ascii="Cambria" w:hAnsi="Cambria"/>
              </w:rPr>
              <w:t>Subjective</w:t>
            </w:r>
          </w:p>
          <w:p w:rsidR="005E2E6F" w:rsidRDefault="005E2E6F" w:rsidP="003A1109">
            <w:pPr>
              <w:pStyle w:val="BodyTextIndent"/>
              <w:spacing w:line="276" w:lineRule="auto"/>
              <w:ind w:left="0" w:firstLine="0"/>
              <w:rPr>
                <w:rFonts w:ascii="Cambria" w:hAnsi="Cambria"/>
              </w:rPr>
            </w:pPr>
          </w:p>
          <w:p w:rsidR="005E2E6F" w:rsidRPr="00617351" w:rsidRDefault="005E2E6F" w:rsidP="003A1109">
            <w:pPr>
              <w:pStyle w:val="BodyTextIndent"/>
              <w:spacing w:line="276" w:lineRule="auto"/>
              <w:ind w:left="0" w:firstLine="0"/>
              <w:rPr>
                <w:rFonts w:ascii="Cambria" w:hAnsi="Cambria"/>
              </w:rPr>
            </w:pPr>
            <w:r>
              <w:rPr>
                <w:rFonts w:ascii="Cambria" w:hAnsi="Cambria"/>
              </w:rPr>
              <w:t>Objective</w:t>
            </w:r>
          </w:p>
        </w:tc>
        <w:tc>
          <w:tcPr>
            <w:tcW w:w="1404" w:type="dxa"/>
          </w:tcPr>
          <w:p w:rsidR="005E2E6F" w:rsidRDefault="005E2E6F" w:rsidP="003A1109">
            <w:pPr>
              <w:pStyle w:val="BodyTextIndent"/>
              <w:spacing w:line="276" w:lineRule="auto"/>
              <w:ind w:left="0" w:firstLine="0"/>
              <w:rPr>
                <w:rFonts w:ascii="Cambria" w:hAnsi="Cambria"/>
              </w:rPr>
            </w:pPr>
            <w:r w:rsidRPr="00617351">
              <w:rPr>
                <w:rFonts w:ascii="Cambria" w:hAnsi="Cambria"/>
              </w:rPr>
              <w:t>2</w:t>
            </w:r>
            <w:r w:rsidRPr="00617351">
              <w:rPr>
                <w:rFonts w:ascii="Cambria" w:hAnsi="Cambria"/>
                <w:vertAlign w:val="superscript"/>
              </w:rPr>
              <w:t>nd</w:t>
            </w:r>
            <w:r w:rsidRPr="00617351">
              <w:rPr>
                <w:rFonts w:ascii="Cambria" w:hAnsi="Cambria"/>
              </w:rPr>
              <w:t xml:space="preserve"> level Assessment Stimuli</w:t>
            </w:r>
          </w:p>
          <w:p w:rsidR="005E2E6F" w:rsidRDefault="005E2E6F" w:rsidP="003A1109">
            <w:pPr>
              <w:pStyle w:val="BodyTextIndent"/>
              <w:spacing w:line="276" w:lineRule="auto"/>
              <w:ind w:left="0" w:firstLine="0"/>
              <w:rPr>
                <w:rFonts w:ascii="Cambria" w:hAnsi="Cambria"/>
              </w:rPr>
            </w:pPr>
          </w:p>
          <w:p w:rsidR="005E2E6F" w:rsidRDefault="005E2E6F" w:rsidP="003A1109">
            <w:pPr>
              <w:pStyle w:val="BodyTextIndent"/>
              <w:spacing w:line="276" w:lineRule="auto"/>
              <w:ind w:left="0" w:firstLine="0"/>
              <w:rPr>
                <w:rFonts w:ascii="Cambria" w:hAnsi="Cambria"/>
              </w:rPr>
            </w:pPr>
            <w:r>
              <w:rPr>
                <w:rFonts w:ascii="Cambria" w:hAnsi="Cambria"/>
              </w:rPr>
              <w:t xml:space="preserve">Multifactorial in psych (make a list – </w:t>
            </w:r>
            <w:r w:rsidRPr="002F50C6">
              <w:rPr>
                <w:rFonts w:ascii="Cambria" w:hAnsi="Cambria"/>
                <w:highlight w:val="yellow"/>
              </w:rPr>
              <w:t>do</w:t>
            </w:r>
            <w:r>
              <w:rPr>
                <w:rFonts w:ascii="Cambria" w:hAnsi="Cambria"/>
                <w:highlight w:val="yellow"/>
              </w:rPr>
              <w:t xml:space="preserve"> not</w:t>
            </w:r>
            <w:r w:rsidRPr="002F50C6">
              <w:rPr>
                <w:rFonts w:ascii="Cambria" w:hAnsi="Cambria"/>
                <w:highlight w:val="yellow"/>
              </w:rPr>
              <w:t xml:space="preserve"> use arrows</w:t>
            </w:r>
            <w:r>
              <w:rPr>
                <w:rFonts w:ascii="Cambria" w:hAnsi="Cambria"/>
              </w:rPr>
              <w:t>)</w:t>
            </w:r>
          </w:p>
          <w:p w:rsidR="005E2E6F" w:rsidRPr="00617351" w:rsidRDefault="005E2E6F" w:rsidP="003A1109">
            <w:pPr>
              <w:pStyle w:val="BodyTextIndent"/>
              <w:spacing w:line="276" w:lineRule="auto"/>
              <w:ind w:left="0" w:firstLine="0"/>
              <w:rPr>
                <w:rFonts w:ascii="Cambria" w:hAnsi="Cambria"/>
              </w:rPr>
            </w:pPr>
          </w:p>
        </w:tc>
        <w:tc>
          <w:tcPr>
            <w:tcW w:w="1404" w:type="dxa"/>
          </w:tcPr>
          <w:p w:rsidR="005E2E6F" w:rsidRDefault="005E2E6F" w:rsidP="003A1109">
            <w:pPr>
              <w:pStyle w:val="BodyTextIndent"/>
              <w:spacing w:line="276" w:lineRule="auto"/>
              <w:ind w:left="0" w:firstLine="0"/>
              <w:rPr>
                <w:rFonts w:ascii="Cambria" w:hAnsi="Cambria"/>
              </w:rPr>
            </w:pPr>
            <w:r w:rsidRPr="00617351">
              <w:rPr>
                <w:rFonts w:ascii="Cambria" w:hAnsi="Cambria"/>
              </w:rPr>
              <w:t xml:space="preserve">Nursing Diagnosis </w:t>
            </w:r>
          </w:p>
          <w:p w:rsidR="005E2E6F" w:rsidRDefault="005E2E6F" w:rsidP="003A1109">
            <w:pPr>
              <w:pStyle w:val="BodyTextIndent"/>
              <w:spacing w:line="276" w:lineRule="auto"/>
              <w:ind w:left="0" w:firstLine="0"/>
              <w:rPr>
                <w:rFonts w:ascii="Cambria" w:hAnsi="Cambria"/>
              </w:rPr>
            </w:pPr>
          </w:p>
          <w:p w:rsidR="005E2E6F" w:rsidRDefault="005E2E6F" w:rsidP="003A1109">
            <w:pPr>
              <w:pStyle w:val="BodyTextIndent"/>
              <w:spacing w:line="276" w:lineRule="auto"/>
              <w:ind w:left="0" w:firstLine="0"/>
              <w:rPr>
                <w:rFonts w:ascii="Cambria" w:hAnsi="Cambria"/>
              </w:rPr>
            </w:pPr>
            <w:r>
              <w:rPr>
                <w:rFonts w:ascii="Cambria" w:hAnsi="Cambria"/>
              </w:rPr>
              <w:t xml:space="preserve"> r/t: </w:t>
            </w:r>
          </w:p>
          <w:p w:rsidR="005E2E6F" w:rsidRDefault="005E2E6F" w:rsidP="003A1109">
            <w:pPr>
              <w:pStyle w:val="BodyTextIndent"/>
              <w:spacing w:line="276" w:lineRule="auto"/>
              <w:ind w:left="0" w:firstLine="0"/>
              <w:rPr>
                <w:rFonts w:ascii="Cambria" w:hAnsi="Cambria"/>
              </w:rPr>
            </w:pPr>
            <w:r>
              <w:rPr>
                <w:rFonts w:ascii="Cambria" w:hAnsi="Cambria"/>
              </w:rPr>
              <w:t>(2</w:t>
            </w:r>
            <w:r w:rsidRPr="00FA37C3">
              <w:rPr>
                <w:rFonts w:ascii="Cambria" w:hAnsi="Cambria"/>
                <w:vertAlign w:val="superscript"/>
              </w:rPr>
              <w:t>nd</w:t>
            </w:r>
            <w:r>
              <w:rPr>
                <w:rFonts w:ascii="Cambria" w:hAnsi="Cambria"/>
              </w:rPr>
              <w:t xml:space="preserve"> level</w:t>
            </w:r>
            <w:r w:rsidRPr="00617351">
              <w:rPr>
                <w:rFonts w:ascii="Cambria" w:hAnsi="Cambria"/>
              </w:rPr>
              <w:t xml:space="preserve"> </w:t>
            </w:r>
            <w:r>
              <w:rPr>
                <w:rFonts w:ascii="Cambria" w:hAnsi="Cambria"/>
              </w:rPr>
              <w:t>s</w:t>
            </w:r>
            <w:r w:rsidRPr="00617351">
              <w:rPr>
                <w:rFonts w:ascii="Cambria" w:hAnsi="Cambria"/>
              </w:rPr>
              <w:t>timuli</w:t>
            </w:r>
            <w:r>
              <w:rPr>
                <w:rFonts w:ascii="Cambria" w:hAnsi="Cambria"/>
              </w:rPr>
              <w:t xml:space="preserve"> – always multifactorial in psych</w:t>
            </w:r>
            <w:r w:rsidRPr="00617351">
              <w:rPr>
                <w:rFonts w:ascii="Cambria" w:hAnsi="Cambria"/>
              </w:rPr>
              <w:t>)</w:t>
            </w:r>
            <w:r>
              <w:rPr>
                <w:rFonts w:ascii="Cambria" w:hAnsi="Cambria"/>
              </w:rPr>
              <w:t xml:space="preserve"> </w:t>
            </w:r>
          </w:p>
          <w:p w:rsidR="005E2E6F" w:rsidRDefault="005E2E6F" w:rsidP="003A1109">
            <w:pPr>
              <w:pStyle w:val="BodyTextIndent"/>
              <w:spacing w:line="276" w:lineRule="auto"/>
              <w:ind w:left="0" w:firstLine="0"/>
              <w:rPr>
                <w:rFonts w:ascii="Cambria" w:hAnsi="Cambria"/>
              </w:rPr>
            </w:pPr>
          </w:p>
          <w:p w:rsidR="005E2E6F" w:rsidRPr="00617351" w:rsidRDefault="005E2E6F" w:rsidP="003A1109">
            <w:pPr>
              <w:pStyle w:val="BodyTextIndent"/>
              <w:spacing w:line="276" w:lineRule="auto"/>
              <w:ind w:left="0" w:firstLine="0"/>
              <w:rPr>
                <w:rFonts w:ascii="Cambria" w:hAnsi="Cambria"/>
              </w:rPr>
            </w:pPr>
            <w:r>
              <w:rPr>
                <w:rFonts w:ascii="Cambria" w:hAnsi="Cambria"/>
              </w:rPr>
              <w:t>AEB: (1</w:t>
            </w:r>
            <w:r w:rsidRPr="00FA37C3">
              <w:rPr>
                <w:rFonts w:ascii="Cambria" w:hAnsi="Cambria"/>
                <w:vertAlign w:val="superscript"/>
              </w:rPr>
              <w:t>st</w:t>
            </w:r>
            <w:r>
              <w:rPr>
                <w:rFonts w:ascii="Cambria" w:hAnsi="Cambria"/>
              </w:rPr>
              <w:t xml:space="preserve"> level behaviors)</w:t>
            </w:r>
          </w:p>
        </w:tc>
        <w:tc>
          <w:tcPr>
            <w:tcW w:w="1404" w:type="dxa"/>
          </w:tcPr>
          <w:p w:rsidR="005E2E6F" w:rsidRPr="00617351" w:rsidRDefault="005E2E6F" w:rsidP="003A1109">
            <w:pPr>
              <w:pStyle w:val="BodyTextIndent"/>
              <w:spacing w:line="276" w:lineRule="auto"/>
              <w:ind w:left="0" w:firstLine="0"/>
              <w:rPr>
                <w:rFonts w:ascii="Cambria" w:hAnsi="Cambria"/>
              </w:rPr>
            </w:pPr>
            <w:r>
              <w:rPr>
                <w:rFonts w:ascii="Cambria" w:hAnsi="Cambria"/>
              </w:rPr>
              <w:t>Outcomes</w:t>
            </w:r>
            <w:r w:rsidRPr="00617351">
              <w:rPr>
                <w:rFonts w:ascii="Cambria" w:hAnsi="Cambria"/>
              </w:rPr>
              <w:t>:</w:t>
            </w:r>
          </w:p>
          <w:p w:rsidR="005E2E6F" w:rsidRDefault="005E2E6F" w:rsidP="003A1109">
            <w:pPr>
              <w:pStyle w:val="BodyTextIndent"/>
              <w:spacing w:line="276" w:lineRule="auto"/>
              <w:ind w:left="0" w:firstLine="0"/>
              <w:rPr>
                <w:rFonts w:ascii="Cambria" w:hAnsi="Cambria"/>
              </w:rPr>
            </w:pPr>
            <w:r w:rsidRPr="00617351">
              <w:rPr>
                <w:rFonts w:ascii="Cambria" w:hAnsi="Cambria"/>
              </w:rPr>
              <w:t>Behaviors and critical time</w:t>
            </w:r>
          </w:p>
          <w:p w:rsidR="005E2E6F" w:rsidRPr="00617351" w:rsidRDefault="005E2E6F" w:rsidP="003A1109">
            <w:pPr>
              <w:pStyle w:val="BodyTextIndent"/>
              <w:spacing w:line="276" w:lineRule="auto"/>
              <w:ind w:left="0" w:firstLine="0"/>
              <w:rPr>
                <w:rFonts w:ascii="Cambria" w:hAnsi="Cambria"/>
              </w:rPr>
            </w:pPr>
            <w:r>
              <w:rPr>
                <w:rFonts w:ascii="Cambria" w:hAnsi="Cambria"/>
              </w:rPr>
              <w:t>(Positive restatement of the Nsg. Diagnosis then look at level 1 behaviors for changes that can be measured)</w:t>
            </w:r>
          </w:p>
        </w:tc>
        <w:tc>
          <w:tcPr>
            <w:tcW w:w="1404" w:type="dxa"/>
          </w:tcPr>
          <w:p w:rsidR="005E2E6F" w:rsidRDefault="005E2E6F" w:rsidP="003A1109">
            <w:pPr>
              <w:pStyle w:val="BodyTextIndent"/>
              <w:spacing w:line="276" w:lineRule="auto"/>
              <w:ind w:left="0" w:firstLine="0"/>
              <w:rPr>
                <w:rFonts w:ascii="Cambria" w:hAnsi="Cambria"/>
              </w:rPr>
            </w:pPr>
            <w:r w:rsidRPr="00617351">
              <w:rPr>
                <w:rFonts w:ascii="Cambria" w:hAnsi="Cambria"/>
              </w:rPr>
              <w:t>Interventions</w:t>
            </w:r>
            <w:r>
              <w:rPr>
                <w:rFonts w:ascii="Cambria" w:hAnsi="Cambria"/>
              </w:rPr>
              <w:t>:</w:t>
            </w:r>
          </w:p>
          <w:p w:rsidR="005E2E6F" w:rsidRPr="00617351" w:rsidRDefault="005E2E6F" w:rsidP="003A1109">
            <w:pPr>
              <w:pStyle w:val="BodyTextIndent"/>
              <w:spacing w:line="276" w:lineRule="auto"/>
              <w:ind w:left="0" w:firstLine="0"/>
              <w:rPr>
                <w:rFonts w:ascii="Cambria" w:hAnsi="Cambria"/>
              </w:rPr>
            </w:pPr>
            <w:r>
              <w:rPr>
                <w:rFonts w:ascii="Cambria" w:hAnsi="Cambria"/>
              </w:rPr>
              <w:t xml:space="preserve">These should relate to manipulating the level 2 stimuli </w:t>
            </w:r>
          </w:p>
        </w:tc>
        <w:tc>
          <w:tcPr>
            <w:tcW w:w="1404" w:type="dxa"/>
          </w:tcPr>
          <w:p w:rsidR="005E2E6F" w:rsidRPr="00617351" w:rsidRDefault="005E2E6F" w:rsidP="003A1109">
            <w:pPr>
              <w:pStyle w:val="BodyTextIndent"/>
              <w:spacing w:line="276" w:lineRule="auto"/>
              <w:ind w:left="0" w:firstLine="0"/>
              <w:rPr>
                <w:rFonts w:ascii="Cambria" w:hAnsi="Cambria"/>
              </w:rPr>
            </w:pPr>
            <w:r w:rsidRPr="00617351">
              <w:rPr>
                <w:rFonts w:ascii="Cambria" w:hAnsi="Cambria"/>
              </w:rPr>
              <w:t xml:space="preserve">Evaluation: </w:t>
            </w:r>
            <w:r>
              <w:rPr>
                <w:rFonts w:ascii="Cambria" w:hAnsi="Cambria"/>
              </w:rPr>
              <w:t>of b</w:t>
            </w:r>
            <w:r w:rsidRPr="00617351">
              <w:rPr>
                <w:rFonts w:ascii="Cambria" w:hAnsi="Cambria"/>
              </w:rPr>
              <w:t>ehaviors</w:t>
            </w:r>
            <w:r>
              <w:rPr>
                <w:rFonts w:ascii="Cambria" w:hAnsi="Cambria"/>
              </w:rPr>
              <w:t xml:space="preserve"> stated in the outcomes</w:t>
            </w:r>
            <w:r w:rsidRPr="00617351">
              <w:rPr>
                <w:rFonts w:ascii="Cambria" w:hAnsi="Cambria"/>
              </w:rPr>
              <w:t>, follow-up plans, revisions</w:t>
            </w:r>
          </w:p>
        </w:tc>
      </w:tr>
    </w:tbl>
    <w:p w:rsidR="00076BB1" w:rsidRDefault="00076BB1">
      <w:bookmarkStart w:id="1" w:name="_GoBack"/>
      <w:bookmarkEnd w:id="1"/>
    </w:p>
    <w:sectPr w:rsidR="00076BB1" w:rsidSect="00076BB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Geneva">
    <w:panose1 w:val="020B0503030404040204"/>
    <w:charset w:val="00"/>
    <w:family w:val="auto"/>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9320F"/>
    <w:multiLevelType w:val="hybridMultilevel"/>
    <w:tmpl w:val="53AC5438"/>
    <w:lvl w:ilvl="0" w:tplc="FFFFFFFF">
      <w:start w:val="1"/>
      <w:numFmt w:val="lowerLetter"/>
      <w:lvlText w:val="%1."/>
      <w:lvlJc w:val="left"/>
      <w:pPr>
        <w:tabs>
          <w:tab w:val="num" w:pos="2240"/>
        </w:tabs>
        <w:ind w:left="2240" w:hanging="360"/>
      </w:pPr>
      <w:rPr>
        <w:rFonts w:hint="default"/>
      </w:rPr>
    </w:lvl>
    <w:lvl w:ilvl="1" w:tplc="FFFFFFFF" w:tentative="1">
      <w:start w:val="1"/>
      <w:numFmt w:val="lowerLetter"/>
      <w:lvlText w:val="%2."/>
      <w:lvlJc w:val="left"/>
      <w:pPr>
        <w:tabs>
          <w:tab w:val="num" w:pos="2960"/>
        </w:tabs>
        <w:ind w:left="2960" w:hanging="360"/>
      </w:pPr>
    </w:lvl>
    <w:lvl w:ilvl="2" w:tplc="FFFFFFFF" w:tentative="1">
      <w:start w:val="1"/>
      <w:numFmt w:val="lowerRoman"/>
      <w:lvlText w:val="%3."/>
      <w:lvlJc w:val="right"/>
      <w:pPr>
        <w:tabs>
          <w:tab w:val="num" w:pos="3680"/>
        </w:tabs>
        <w:ind w:left="3680" w:hanging="180"/>
      </w:pPr>
    </w:lvl>
    <w:lvl w:ilvl="3" w:tplc="FFFFFFFF" w:tentative="1">
      <w:start w:val="1"/>
      <w:numFmt w:val="decimal"/>
      <w:lvlText w:val="%4."/>
      <w:lvlJc w:val="left"/>
      <w:pPr>
        <w:tabs>
          <w:tab w:val="num" w:pos="4400"/>
        </w:tabs>
        <w:ind w:left="4400" w:hanging="360"/>
      </w:pPr>
    </w:lvl>
    <w:lvl w:ilvl="4" w:tplc="FFFFFFFF" w:tentative="1">
      <w:start w:val="1"/>
      <w:numFmt w:val="lowerLetter"/>
      <w:lvlText w:val="%5."/>
      <w:lvlJc w:val="left"/>
      <w:pPr>
        <w:tabs>
          <w:tab w:val="num" w:pos="5120"/>
        </w:tabs>
        <w:ind w:left="5120" w:hanging="360"/>
      </w:pPr>
    </w:lvl>
    <w:lvl w:ilvl="5" w:tplc="FFFFFFFF" w:tentative="1">
      <w:start w:val="1"/>
      <w:numFmt w:val="lowerRoman"/>
      <w:lvlText w:val="%6."/>
      <w:lvlJc w:val="right"/>
      <w:pPr>
        <w:tabs>
          <w:tab w:val="num" w:pos="5840"/>
        </w:tabs>
        <w:ind w:left="5840" w:hanging="180"/>
      </w:pPr>
    </w:lvl>
    <w:lvl w:ilvl="6" w:tplc="FFFFFFFF" w:tentative="1">
      <w:start w:val="1"/>
      <w:numFmt w:val="decimal"/>
      <w:lvlText w:val="%7."/>
      <w:lvlJc w:val="left"/>
      <w:pPr>
        <w:tabs>
          <w:tab w:val="num" w:pos="6560"/>
        </w:tabs>
        <w:ind w:left="6560" w:hanging="360"/>
      </w:pPr>
    </w:lvl>
    <w:lvl w:ilvl="7" w:tplc="FFFFFFFF" w:tentative="1">
      <w:start w:val="1"/>
      <w:numFmt w:val="lowerLetter"/>
      <w:lvlText w:val="%8."/>
      <w:lvlJc w:val="left"/>
      <w:pPr>
        <w:tabs>
          <w:tab w:val="num" w:pos="7280"/>
        </w:tabs>
        <w:ind w:left="7280" w:hanging="360"/>
      </w:pPr>
    </w:lvl>
    <w:lvl w:ilvl="8" w:tplc="FFFFFFFF" w:tentative="1">
      <w:start w:val="1"/>
      <w:numFmt w:val="lowerRoman"/>
      <w:lvlText w:val="%9."/>
      <w:lvlJc w:val="right"/>
      <w:pPr>
        <w:tabs>
          <w:tab w:val="num" w:pos="8000"/>
        </w:tabs>
        <w:ind w:left="8000" w:hanging="180"/>
      </w:pPr>
    </w:lvl>
  </w:abstractNum>
  <w:abstractNum w:abstractNumId="1">
    <w:nsid w:val="10EE3F74"/>
    <w:multiLevelType w:val="hybridMultilevel"/>
    <w:tmpl w:val="3D88F6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327060F"/>
    <w:multiLevelType w:val="hybridMultilevel"/>
    <w:tmpl w:val="57605EE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A3605A6"/>
    <w:multiLevelType w:val="hybridMultilevel"/>
    <w:tmpl w:val="4886C9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BE52904"/>
    <w:multiLevelType w:val="hybridMultilevel"/>
    <w:tmpl w:val="B05C66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CB978AC"/>
    <w:multiLevelType w:val="hybridMultilevel"/>
    <w:tmpl w:val="AD38EB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E4E185F"/>
    <w:multiLevelType w:val="hybridMultilevel"/>
    <w:tmpl w:val="30882194"/>
    <w:lvl w:ilvl="0" w:tplc="0409000F">
      <w:start w:val="1"/>
      <w:numFmt w:val="decimal"/>
      <w:lvlText w:val="%1."/>
      <w:lvlJc w:val="left"/>
      <w:pPr>
        <w:ind w:left="1880" w:hanging="360"/>
      </w:pPr>
    </w:lvl>
    <w:lvl w:ilvl="1" w:tplc="04090019" w:tentative="1">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7">
    <w:nsid w:val="42CC4035"/>
    <w:multiLevelType w:val="hybridMultilevel"/>
    <w:tmpl w:val="8494877E"/>
    <w:lvl w:ilvl="0" w:tplc="FFFFFFFF">
      <w:start w:val="1"/>
      <w:numFmt w:val="decimal"/>
      <w:lvlText w:val="%1."/>
      <w:lvlJc w:val="left"/>
      <w:pPr>
        <w:tabs>
          <w:tab w:val="num" w:pos="1820"/>
        </w:tabs>
        <w:ind w:left="1820" w:hanging="380"/>
      </w:pPr>
      <w:rPr>
        <w:rFonts w:hint="default"/>
      </w:rPr>
    </w:lvl>
    <w:lvl w:ilvl="1" w:tplc="FFFFFFFF">
      <w:start w:val="1"/>
      <w:numFmt w:val="lowerLetter"/>
      <w:lvlText w:val="%2."/>
      <w:lvlJc w:val="left"/>
      <w:pPr>
        <w:tabs>
          <w:tab w:val="num" w:pos="2520"/>
        </w:tabs>
        <w:ind w:left="2520" w:hanging="360"/>
      </w:pPr>
      <w:rPr>
        <w:rFonts w:hint="default"/>
      </w:rPr>
    </w:lvl>
    <w:lvl w:ilvl="2" w:tplc="FFFFFFFF">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8">
    <w:nsid w:val="71C90E57"/>
    <w:multiLevelType w:val="hybridMultilevel"/>
    <w:tmpl w:val="25245A54"/>
    <w:lvl w:ilvl="0" w:tplc="2568934A">
      <w:start w:val="1"/>
      <w:numFmt w:val="upperRoman"/>
      <w:lvlText w:val="%1."/>
      <w:lvlJc w:val="left"/>
      <w:pPr>
        <w:ind w:left="1080" w:hanging="720"/>
      </w:pPr>
      <w:rPr>
        <w:rFonts w:hint="default"/>
      </w:rPr>
    </w:lvl>
    <w:lvl w:ilvl="1" w:tplc="CF14D56C">
      <w:start w:val="1"/>
      <w:numFmt w:val="decimal"/>
      <w:lvlText w:val="%2."/>
      <w:lvlJc w:val="left"/>
      <w:pPr>
        <w:ind w:left="1455" w:hanging="3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C61130"/>
    <w:multiLevelType w:val="hybridMultilevel"/>
    <w:tmpl w:val="3B0E0E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0"/>
  </w:num>
  <w:num w:numId="3">
    <w:abstractNumId w:val="2"/>
  </w:num>
  <w:num w:numId="4">
    <w:abstractNumId w:val="8"/>
  </w:num>
  <w:num w:numId="5">
    <w:abstractNumId w:val="5"/>
  </w:num>
  <w:num w:numId="6">
    <w:abstractNumId w:val="3"/>
  </w:num>
  <w:num w:numId="7">
    <w:abstractNumId w:val="9"/>
  </w:num>
  <w:num w:numId="8">
    <w:abstractNumId w:val="4"/>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E6F"/>
    <w:rsid w:val="00076BB1"/>
    <w:rsid w:val="005E2E6F"/>
    <w:rsid w:val="00F412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642E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E6F"/>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qFormat/>
    <w:rsid w:val="005E2E6F"/>
    <w:pPr>
      <w:keepNext/>
      <w:spacing w:after="0" w:line="240" w:lineRule="auto"/>
      <w:jc w:val="center"/>
      <w:outlineLvl w:val="0"/>
    </w:pPr>
    <w:rPr>
      <w:rFonts w:ascii="Times New Roman" w:eastAsia="Times" w:hAnsi="Times New Roman"/>
      <w:b/>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1221"/>
    <w:pPr>
      <w:jc w:val="center"/>
    </w:pPr>
    <w:rPr>
      <w:rFonts w:ascii="Cambria" w:eastAsia="Calibri" w:hAnsi="Cambria" w:cs="Times New Roman"/>
      <w:b/>
      <w:sz w:val="22"/>
      <w:szCs w:val="22"/>
    </w:rPr>
  </w:style>
  <w:style w:type="character" w:customStyle="1" w:styleId="Heading1Char">
    <w:name w:val="Heading 1 Char"/>
    <w:basedOn w:val="DefaultParagraphFont"/>
    <w:link w:val="Heading1"/>
    <w:rsid w:val="005E2E6F"/>
    <w:rPr>
      <w:rFonts w:ascii="Times New Roman" w:eastAsia="Times" w:hAnsi="Times New Roman" w:cs="Times New Roman"/>
      <w:b/>
      <w:color w:val="000000"/>
      <w:szCs w:val="20"/>
    </w:rPr>
  </w:style>
  <w:style w:type="paragraph" w:styleId="BodyTextIndent">
    <w:name w:val="Body Text Indent"/>
    <w:basedOn w:val="Normal"/>
    <w:link w:val="BodyTextIndentChar"/>
    <w:rsid w:val="005E2E6F"/>
    <w:pPr>
      <w:spacing w:after="0" w:line="240" w:lineRule="auto"/>
      <w:ind w:left="1440" w:hanging="1440"/>
    </w:pPr>
    <w:rPr>
      <w:rFonts w:ascii="Geneva" w:eastAsia="Times" w:hAnsi="Geneva"/>
      <w:sz w:val="20"/>
      <w:szCs w:val="20"/>
    </w:rPr>
  </w:style>
  <w:style w:type="character" w:customStyle="1" w:styleId="BodyTextIndentChar">
    <w:name w:val="Body Text Indent Char"/>
    <w:basedOn w:val="DefaultParagraphFont"/>
    <w:link w:val="BodyTextIndent"/>
    <w:rsid w:val="005E2E6F"/>
    <w:rPr>
      <w:rFonts w:ascii="Geneva" w:eastAsia="Times" w:hAnsi="Geneva"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E6F"/>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qFormat/>
    <w:rsid w:val="005E2E6F"/>
    <w:pPr>
      <w:keepNext/>
      <w:spacing w:after="0" w:line="240" w:lineRule="auto"/>
      <w:jc w:val="center"/>
      <w:outlineLvl w:val="0"/>
    </w:pPr>
    <w:rPr>
      <w:rFonts w:ascii="Times New Roman" w:eastAsia="Times" w:hAnsi="Times New Roman"/>
      <w:b/>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1221"/>
    <w:pPr>
      <w:jc w:val="center"/>
    </w:pPr>
    <w:rPr>
      <w:rFonts w:ascii="Cambria" w:eastAsia="Calibri" w:hAnsi="Cambria" w:cs="Times New Roman"/>
      <w:b/>
      <w:sz w:val="22"/>
      <w:szCs w:val="22"/>
    </w:rPr>
  </w:style>
  <w:style w:type="character" w:customStyle="1" w:styleId="Heading1Char">
    <w:name w:val="Heading 1 Char"/>
    <w:basedOn w:val="DefaultParagraphFont"/>
    <w:link w:val="Heading1"/>
    <w:rsid w:val="005E2E6F"/>
    <w:rPr>
      <w:rFonts w:ascii="Times New Roman" w:eastAsia="Times" w:hAnsi="Times New Roman" w:cs="Times New Roman"/>
      <w:b/>
      <w:color w:val="000000"/>
      <w:szCs w:val="20"/>
    </w:rPr>
  </w:style>
  <w:style w:type="paragraph" w:styleId="BodyTextIndent">
    <w:name w:val="Body Text Indent"/>
    <w:basedOn w:val="Normal"/>
    <w:link w:val="BodyTextIndentChar"/>
    <w:rsid w:val="005E2E6F"/>
    <w:pPr>
      <w:spacing w:after="0" w:line="240" w:lineRule="auto"/>
      <w:ind w:left="1440" w:hanging="1440"/>
    </w:pPr>
    <w:rPr>
      <w:rFonts w:ascii="Geneva" w:eastAsia="Times" w:hAnsi="Geneva"/>
      <w:sz w:val="20"/>
      <w:szCs w:val="20"/>
    </w:rPr>
  </w:style>
  <w:style w:type="character" w:customStyle="1" w:styleId="BodyTextIndentChar">
    <w:name w:val="Body Text Indent Char"/>
    <w:basedOn w:val="DefaultParagraphFont"/>
    <w:link w:val="BodyTextIndent"/>
    <w:rsid w:val="005E2E6F"/>
    <w:rPr>
      <w:rFonts w:ascii="Geneva" w:eastAsia="Times" w:hAnsi="Genev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1148</Words>
  <Characters>6547</Characters>
  <Application>Microsoft Macintosh Word</Application>
  <DocSecurity>0</DocSecurity>
  <Lines>54</Lines>
  <Paragraphs>15</Paragraphs>
  <ScaleCrop>false</ScaleCrop>
  <Company/>
  <LinksUpToDate>false</LinksUpToDate>
  <CharactersWithSpaces>7680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Edie Moore</dc:creator>
  <cp:keywords/>
  <dc:description/>
  <cp:lastModifiedBy>Edie Moore</cp:lastModifiedBy>
  <cp:revision>1</cp:revision>
  <dcterms:created xsi:type="dcterms:W3CDTF">2017-07-22T20:57:00Z</dcterms:created>
  <dcterms:modified xsi:type="dcterms:W3CDTF">2017-07-22T20:57:00Z</dcterms:modified>
</cp:coreProperties>
</file>